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0716" w14:textId="388FE40D" w:rsidR="00933036" w:rsidRDefault="00AC4C87">
      <w:pPr>
        <w:rPr>
          <w:b/>
          <w:bCs/>
          <w:u w:val="single"/>
        </w:rPr>
      </w:pPr>
      <w:r w:rsidRPr="00AC4C87">
        <w:rPr>
          <w:b/>
          <w:bCs/>
          <w:u w:val="single"/>
        </w:rPr>
        <w:t>Area Service Positions</w:t>
      </w:r>
    </w:p>
    <w:p w14:paraId="3B3DB3C7" w14:textId="3EED99FB" w:rsidR="00AC4C87" w:rsidRDefault="00AC4C87" w:rsidP="00AC4C87">
      <w:pPr>
        <w:numPr>
          <w:ilvl w:val="0"/>
          <w:numId w:val="1"/>
        </w:numPr>
        <w:spacing w:after="0" w:line="240" w:lineRule="auto"/>
        <w:ind w:left="360"/>
        <w:rPr>
          <w:sz w:val="22"/>
          <w:szCs w:val="22"/>
        </w:rPr>
      </w:pPr>
      <w:r w:rsidRPr="007F4E59">
        <w:rPr>
          <w:b/>
          <w:bCs/>
          <w:sz w:val="22"/>
          <w:szCs w:val="22"/>
          <w:u w:val="single"/>
        </w:rPr>
        <w:t>C</w:t>
      </w:r>
      <w:r w:rsidR="007F4E59">
        <w:rPr>
          <w:b/>
          <w:bCs/>
          <w:sz w:val="22"/>
          <w:szCs w:val="22"/>
          <w:u w:val="single"/>
        </w:rPr>
        <w:t>hairperson</w:t>
      </w:r>
      <w:r w:rsidRPr="007F4E59">
        <w:rPr>
          <w:b/>
          <w:bCs/>
          <w:sz w:val="22"/>
          <w:szCs w:val="22"/>
        </w:rPr>
        <w:t>:</w:t>
      </w:r>
      <w:r w:rsidRPr="008D42DD">
        <w:rPr>
          <w:sz w:val="22"/>
          <w:szCs w:val="22"/>
        </w:rPr>
        <w:t xml:space="preserve"> The chairperson arranges an agenda for and presides over the monthly </w:t>
      </w:r>
      <w:r w:rsidR="00955560">
        <w:rPr>
          <w:sz w:val="22"/>
          <w:szCs w:val="22"/>
        </w:rPr>
        <w:t xml:space="preserve">Area Service Committee (ASC) business </w:t>
      </w:r>
      <w:r w:rsidRPr="008D42DD">
        <w:rPr>
          <w:sz w:val="22"/>
          <w:szCs w:val="22"/>
        </w:rPr>
        <w:t>meetings.</w:t>
      </w:r>
      <w:r w:rsidR="00955560">
        <w:rPr>
          <w:sz w:val="22"/>
          <w:szCs w:val="22"/>
        </w:rPr>
        <w:t xml:space="preserve"> The</w:t>
      </w:r>
      <w:r w:rsidRPr="008D42DD">
        <w:rPr>
          <w:sz w:val="22"/>
          <w:szCs w:val="22"/>
        </w:rPr>
        <w:t xml:space="preserve"> Chairperson must be capable of conducting a business meeting with a firm yet understanding hand. If in the event of vacancy, the Chair will fill BOD, RCM, and Treasurer and may assist Vice Chair in the fulfillment of other vacancies. </w:t>
      </w:r>
      <w:r w:rsidR="00955560">
        <w:rPr>
          <w:sz w:val="22"/>
          <w:szCs w:val="22"/>
        </w:rPr>
        <w:t>(3 years clean)</w:t>
      </w:r>
    </w:p>
    <w:p w14:paraId="16E050B2" w14:textId="77777777" w:rsidR="00AC4C87" w:rsidRPr="00AC4C87" w:rsidRDefault="00AC4C87" w:rsidP="00AC4C87">
      <w:pPr>
        <w:spacing w:after="0" w:line="240" w:lineRule="auto"/>
        <w:ind w:left="360"/>
        <w:rPr>
          <w:sz w:val="22"/>
          <w:szCs w:val="22"/>
        </w:rPr>
      </w:pPr>
    </w:p>
    <w:p w14:paraId="069E2D0D" w14:textId="2152DADB" w:rsidR="00AC4C87" w:rsidRDefault="00AC4C87" w:rsidP="00AC4C87">
      <w:pPr>
        <w:numPr>
          <w:ilvl w:val="0"/>
          <w:numId w:val="1"/>
        </w:numPr>
        <w:spacing w:after="0" w:line="240" w:lineRule="auto"/>
        <w:ind w:left="360"/>
        <w:rPr>
          <w:sz w:val="22"/>
          <w:szCs w:val="22"/>
        </w:rPr>
      </w:pPr>
      <w:r w:rsidRPr="007F4E59">
        <w:rPr>
          <w:b/>
          <w:bCs/>
          <w:sz w:val="22"/>
          <w:szCs w:val="22"/>
          <w:u w:val="single"/>
        </w:rPr>
        <w:t>V</w:t>
      </w:r>
      <w:r w:rsidR="007F4E59">
        <w:rPr>
          <w:b/>
          <w:bCs/>
          <w:sz w:val="22"/>
          <w:szCs w:val="22"/>
          <w:u w:val="single"/>
        </w:rPr>
        <w:t>ice</w:t>
      </w:r>
      <w:r w:rsidRPr="007F4E59">
        <w:rPr>
          <w:b/>
          <w:bCs/>
          <w:sz w:val="22"/>
          <w:szCs w:val="22"/>
          <w:u w:val="single"/>
        </w:rPr>
        <w:t xml:space="preserve"> C</w:t>
      </w:r>
      <w:r w:rsidR="007F4E59">
        <w:rPr>
          <w:b/>
          <w:bCs/>
          <w:sz w:val="22"/>
          <w:szCs w:val="22"/>
          <w:u w:val="single"/>
        </w:rPr>
        <w:t>hairperson</w:t>
      </w:r>
      <w:r w:rsidRPr="007F4E59">
        <w:rPr>
          <w:b/>
          <w:bCs/>
          <w:sz w:val="22"/>
          <w:szCs w:val="22"/>
        </w:rPr>
        <w:t>:</w:t>
      </w:r>
      <w:r w:rsidRPr="008D42DD">
        <w:rPr>
          <w:sz w:val="22"/>
          <w:szCs w:val="22"/>
        </w:rPr>
        <w:t xml:space="preserve"> </w:t>
      </w:r>
      <w:r w:rsidR="00955560">
        <w:rPr>
          <w:sz w:val="22"/>
          <w:szCs w:val="22"/>
        </w:rPr>
        <w:t>T</w:t>
      </w:r>
      <w:r w:rsidRPr="008D42DD">
        <w:rPr>
          <w:sz w:val="22"/>
          <w:szCs w:val="22"/>
        </w:rPr>
        <w:t xml:space="preserve">he </w:t>
      </w:r>
      <w:r w:rsidR="00955560">
        <w:rPr>
          <w:sz w:val="22"/>
          <w:szCs w:val="22"/>
        </w:rPr>
        <w:t>V</w:t>
      </w:r>
      <w:r w:rsidRPr="008D42DD">
        <w:rPr>
          <w:sz w:val="22"/>
          <w:szCs w:val="22"/>
        </w:rPr>
        <w:t xml:space="preserve">ice </w:t>
      </w:r>
      <w:r w:rsidR="00955560">
        <w:rPr>
          <w:sz w:val="22"/>
          <w:szCs w:val="22"/>
        </w:rPr>
        <w:t>C</w:t>
      </w:r>
      <w:r w:rsidRPr="008D42DD">
        <w:rPr>
          <w:sz w:val="22"/>
          <w:szCs w:val="22"/>
        </w:rPr>
        <w:t xml:space="preserve">hairperson shall perform the duties of the </w:t>
      </w:r>
      <w:r w:rsidR="00955560">
        <w:rPr>
          <w:sz w:val="22"/>
          <w:szCs w:val="22"/>
        </w:rPr>
        <w:t>C</w:t>
      </w:r>
      <w:r w:rsidRPr="008D42DD">
        <w:rPr>
          <w:sz w:val="22"/>
          <w:szCs w:val="22"/>
        </w:rPr>
        <w:t>hairperson</w:t>
      </w:r>
      <w:r w:rsidR="00955560">
        <w:rPr>
          <w:sz w:val="22"/>
          <w:szCs w:val="22"/>
        </w:rPr>
        <w:t xml:space="preserve"> in the Chairperson’s absence</w:t>
      </w:r>
      <w:r w:rsidRPr="008D42DD">
        <w:rPr>
          <w:sz w:val="22"/>
          <w:szCs w:val="22"/>
        </w:rPr>
        <w:t xml:space="preserve">.  It will also be the responsibility of the </w:t>
      </w:r>
      <w:r w:rsidR="00955560">
        <w:rPr>
          <w:sz w:val="22"/>
          <w:szCs w:val="22"/>
        </w:rPr>
        <w:t>V</w:t>
      </w:r>
      <w:r w:rsidRPr="008D42DD">
        <w:rPr>
          <w:sz w:val="22"/>
          <w:szCs w:val="22"/>
        </w:rPr>
        <w:t xml:space="preserve">ice </w:t>
      </w:r>
      <w:r w:rsidR="00955560">
        <w:rPr>
          <w:sz w:val="22"/>
          <w:szCs w:val="22"/>
        </w:rPr>
        <w:t>C</w:t>
      </w:r>
      <w:r w:rsidRPr="008D42DD">
        <w:rPr>
          <w:sz w:val="22"/>
          <w:szCs w:val="22"/>
        </w:rPr>
        <w:t>hair</w:t>
      </w:r>
      <w:r w:rsidR="00955560">
        <w:rPr>
          <w:sz w:val="22"/>
          <w:szCs w:val="22"/>
        </w:rPr>
        <w:t>person</w:t>
      </w:r>
      <w:r w:rsidRPr="008D42DD">
        <w:rPr>
          <w:sz w:val="22"/>
          <w:szCs w:val="22"/>
        </w:rPr>
        <w:t xml:space="preserve"> to fulfill the requirements of vaca</w:t>
      </w:r>
      <w:r w:rsidR="00955560">
        <w:rPr>
          <w:sz w:val="22"/>
          <w:szCs w:val="22"/>
        </w:rPr>
        <w:t>nt</w:t>
      </w:r>
      <w:r w:rsidRPr="008D42DD">
        <w:rPr>
          <w:sz w:val="22"/>
          <w:szCs w:val="22"/>
        </w:rPr>
        <w:t xml:space="preserve"> trusted servant position</w:t>
      </w:r>
      <w:r w:rsidR="00955560">
        <w:rPr>
          <w:sz w:val="22"/>
          <w:szCs w:val="22"/>
        </w:rPr>
        <w:t>(s)</w:t>
      </w:r>
      <w:r w:rsidRPr="008D42DD">
        <w:rPr>
          <w:sz w:val="22"/>
          <w:szCs w:val="22"/>
        </w:rPr>
        <w:t xml:space="preserve"> except Treasurer, RCM, and BOD. </w:t>
      </w:r>
      <w:r w:rsidR="00CC7751">
        <w:rPr>
          <w:sz w:val="22"/>
          <w:szCs w:val="22"/>
        </w:rPr>
        <w:t>This</w:t>
      </w:r>
      <w:r w:rsidR="00720FF2">
        <w:rPr>
          <w:sz w:val="22"/>
          <w:szCs w:val="22"/>
        </w:rPr>
        <w:t xml:space="preserve"> </w:t>
      </w:r>
      <w:r w:rsidR="00CC7751">
        <w:rPr>
          <w:sz w:val="22"/>
          <w:szCs w:val="22"/>
        </w:rPr>
        <w:t>position</w:t>
      </w:r>
      <w:r w:rsidR="002B44DE">
        <w:rPr>
          <w:sz w:val="22"/>
          <w:szCs w:val="22"/>
        </w:rPr>
        <w:t xml:space="preserve"> </w:t>
      </w:r>
      <w:r w:rsidR="00720FF2">
        <w:rPr>
          <w:sz w:val="22"/>
          <w:szCs w:val="22"/>
        </w:rPr>
        <w:t xml:space="preserve">provides the position holder with the opportunity </w:t>
      </w:r>
      <w:r w:rsidR="006252FB">
        <w:rPr>
          <w:sz w:val="22"/>
          <w:szCs w:val="22"/>
        </w:rPr>
        <w:t xml:space="preserve">to learn the </w:t>
      </w:r>
      <w:r w:rsidR="00680671">
        <w:rPr>
          <w:sz w:val="22"/>
          <w:szCs w:val="22"/>
        </w:rPr>
        <w:t xml:space="preserve">duties of the </w:t>
      </w:r>
      <w:r w:rsidR="00060262">
        <w:rPr>
          <w:sz w:val="22"/>
          <w:szCs w:val="22"/>
        </w:rPr>
        <w:t xml:space="preserve">Chairperson position </w:t>
      </w:r>
      <w:r w:rsidR="00680671">
        <w:rPr>
          <w:sz w:val="22"/>
          <w:szCs w:val="22"/>
        </w:rPr>
        <w:t xml:space="preserve">and gain experience </w:t>
      </w:r>
      <w:r w:rsidR="00060262">
        <w:rPr>
          <w:sz w:val="22"/>
          <w:szCs w:val="22"/>
        </w:rPr>
        <w:t xml:space="preserve">in the event they choose to seek </w:t>
      </w:r>
      <w:r w:rsidR="00680671">
        <w:rPr>
          <w:sz w:val="22"/>
          <w:szCs w:val="22"/>
        </w:rPr>
        <w:t xml:space="preserve">the Chairperson </w:t>
      </w:r>
      <w:r w:rsidR="00060262">
        <w:rPr>
          <w:sz w:val="22"/>
          <w:szCs w:val="22"/>
        </w:rPr>
        <w:t>position</w:t>
      </w:r>
      <w:r w:rsidR="00680671">
        <w:rPr>
          <w:sz w:val="22"/>
          <w:szCs w:val="22"/>
        </w:rPr>
        <w:t xml:space="preserve"> in the future.</w:t>
      </w:r>
      <w:r w:rsidR="00060262">
        <w:rPr>
          <w:sz w:val="22"/>
          <w:szCs w:val="22"/>
        </w:rPr>
        <w:t xml:space="preserve"> </w:t>
      </w:r>
      <w:r w:rsidR="00352509">
        <w:rPr>
          <w:sz w:val="22"/>
          <w:szCs w:val="22"/>
        </w:rPr>
        <w:t xml:space="preserve"> </w:t>
      </w:r>
      <w:r w:rsidR="00955560">
        <w:rPr>
          <w:sz w:val="22"/>
          <w:szCs w:val="22"/>
        </w:rPr>
        <w:t>(2 years clean).</w:t>
      </w:r>
    </w:p>
    <w:p w14:paraId="33B1BF7A" w14:textId="77777777" w:rsidR="00AC4C87" w:rsidRPr="00AC4C87" w:rsidRDefault="00AC4C87" w:rsidP="00507465">
      <w:pPr>
        <w:spacing w:after="0" w:line="240" w:lineRule="auto"/>
        <w:rPr>
          <w:sz w:val="22"/>
          <w:szCs w:val="22"/>
        </w:rPr>
      </w:pPr>
    </w:p>
    <w:p w14:paraId="7E50BD01" w14:textId="34E3C55B" w:rsidR="00AC4C87" w:rsidRDefault="00AC4C87" w:rsidP="00AC4C87">
      <w:pPr>
        <w:numPr>
          <w:ilvl w:val="0"/>
          <w:numId w:val="1"/>
        </w:numPr>
        <w:spacing w:after="0" w:line="240" w:lineRule="auto"/>
        <w:ind w:left="360"/>
        <w:rPr>
          <w:sz w:val="22"/>
          <w:szCs w:val="22"/>
        </w:rPr>
      </w:pPr>
      <w:r w:rsidRPr="007F4E59">
        <w:rPr>
          <w:b/>
          <w:bCs/>
          <w:sz w:val="22"/>
          <w:szCs w:val="22"/>
          <w:u w:val="single"/>
        </w:rPr>
        <w:t>T</w:t>
      </w:r>
      <w:r w:rsidR="007F4E59">
        <w:rPr>
          <w:b/>
          <w:bCs/>
          <w:sz w:val="22"/>
          <w:szCs w:val="22"/>
          <w:u w:val="single"/>
        </w:rPr>
        <w:t>reasurer</w:t>
      </w:r>
      <w:r w:rsidRPr="007F4E59">
        <w:rPr>
          <w:b/>
          <w:bCs/>
          <w:sz w:val="22"/>
          <w:szCs w:val="22"/>
        </w:rPr>
        <w:t>:</w:t>
      </w:r>
      <w:r w:rsidRPr="008D42DD">
        <w:rPr>
          <w:sz w:val="22"/>
          <w:szCs w:val="22"/>
        </w:rPr>
        <w:t xml:space="preserve"> Experience in business, accounting, bookkeeping, is helpful.  It’s recommended that the area elect people to this position who are financially secure, are good at managing their personal finances, who inspires the trust of the committee, and who have substantial clean time.  It is important that they read and abide by the </w:t>
      </w:r>
      <w:r w:rsidRPr="008D42DD">
        <w:rPr>
          <w:i/>
          <w:sz w:val="22"/>
          <w:szCs w:val="22"/>
          <w:u w:val="single"/>
        </w:rPr>
        <w:t>Financial Administration Procedure</w:t>
      </w:r>
      <w:r w:rsidRPr="008D42DD">
        <w:rPr>
          <w:sz w:val="22"/>
          <w:szCs w:val="22"/>
        </w:rPr>
        <w:t>.</w:t>
      </w:r>
      <w:r w:rsidR="00507465">
        <w:rPr>
          <w:sz w:val="22"/>
          <w:szCs w:val="22"/>
        </w:rPr>
        <w:t xml:space="preserve"> (3 years clean).</w:t>
      </w:r>
    </w:p>
    <w:p w14:paraId="66ED58A4" w14:textId="77777777" w:rsidR="00AC4C87" w:rsidRPr="00AC4C87" w:rsidRDefault="00AC4C87" w:rsidP="00AC4C87">
      <w:pPr>
        <w:spacing w:after="0" w:line="240" w:lineRule="auto"/>
        <w:ind w:left="-360"/>
        <w:rPr>
          <w:sz w:val="22"/>
          <w:szCs w:val="22"/>
        </w:rPr>
      </w:pPr>
    </w:p>
    <w:p w14:paraId="1F626352" w14:textId="18CA2240" w:rsidR="00507465" w:rsidRDefault="00AC4C87" w:rsidP="00507465">
      <w:pPr>
        <w:numPr>
          <w:ilvl w:val="0"/>
          <w:numId w:val="1"/>
        </w:numPr>
        <w:spacing w:after="0" w:line="240" w:lineRule="auto"/>
        <w:ind w:left="360"/>
        <w:rPr>
          <w:sz w:val="22"/>
          <w:szCs w:val="22"/>
        </w:rPr>
      </w:pPr>
      <w:r w:rsidRPr="007F4E59">
        <w:rPr>
          <w:b/>
          <w:bCs/>
          <w:sz w:val="22"/>
          <w:szCs w:val="22"/>
          <w:u w:val="single"/>
        </w:rPr>
        <w:t>V</w:t>
      </w:r>
      <w:r w:rsidR="007F4E59">
        <w:rPr>
          <w:b/>
          <w:bCs/>
          <w:sz w:val="22"/>
          <w:szCs w:val="22"/>
          <w:u w:val="single"/>
        </w:rPr>
        <w:t>ice</w:t>
      </w:r>
      <w:r w:rsidRPr="007F4E59">
        <w:rPr>
          <w:b/>
          <w:bCs/>
          <w:sz w:val="22"/>
          <w:szCs w:val="22"/>
          <w:u w:val="single"/>
        </w:rPr>
        <w:t xml:space="preserve"> T</w:t>
      </w:r>
      <w:r w:rsidR="007F4E59">
        <w:rPr>
          <w:b/>
          <w:bCs/>
          <w:sz w:val="22"/>
          <w:szCs w:val="22"/>
          <w:u w:val="single"/>
        </w:rPr>
        <w:t>reasurer</w:t>
      </w:r>
      <w:r w:rsidRPr="007F4E59">
        <w:rPr>
          <w:b/>
          <w:bCs/>
          <w:sz w:val="22"/>
          <w:szCs w:val="22"/>
        </w:rPr>
        <w:t>:</w:t>
      </w:r>
      <w:r w:rsidRPr="008D42DD">
        <w:rPr>
          <w:sz w:val="22"/>
          <w:szCs w:val="22"/>
        </w:rPr>
        <w:t xml:space="preserve"> </w:t>
      </w:r>
      <w:r w:rsidR="00507465">
        <w:rPr>
          <w:sz w:val="22"/>
          <w:szCs w:val="22"/>
        </w:rPr>
        <w:t xml:space="preserve">The Vice Treasurer performs the cuties of the Treasurer in the Treasurer’s absence and assists the Treasurer as necessary. </w:t>
      </w:r>
      <w:r w:rsidRPr="008D42DD">
        <w:rPr>
          <w:bCs/>
          <w:iCs/>
          <w:sz w:val="22"/>
          <w:szCs w:val="22"/>
        </w:rPr>
        <w:t xml:space="preserve">Experience in business, accounting, bookkeeping, is helpful.  It’s recommended that the area elects people to this position who are financially secure, are good at managing their personal finances, who inspires the trust of the committee, and who have substantial clean time.  </w:t>
      </w:r>
      <w:r w:rsidRPr="008D42DD">
        <w:rPr>
          <w:sz w:val="22"/>
          <w:szCs w:val="22"/>
        </w:rPr>
        <w:t xml:space="preserve">It is important that they read and abide by the </w:t>
      </w:r>
      <w:r w:rsidRPr="008D42DD">
        <w:rPr>
          <w:i/>
          <w:sz w:val="22"/>
          <w:szCs w:val="22"/>
          <w:u w:val="single"/>
        </w:rPr>
        <w:t>Financial Administration Procedure</w:t>
      </w:r>
      <w:r w:rsidRPr="008D42DD">
        <w:rPr>
          <w:sz w:val="22"/>
          <w:szCs w:val="22"/>
        </w:rPr>
        <w:t>.</w:t>
      </w:r>
      <w:r w:rsidR="00507465">
        <w:rPr>
          <w:sz w:val="22"/>
          <w:szCs w:val="22"/>
        </w:rPr>
        <w:t xml:space="preserve"> </w:t>
      </w:r>
      <w:r w:rsidR="00680671">
        <w:rPr>
          <w:sz w:val="22"/>
          <w:szCs w:val="22"/>
        </w:rPr>
        <w:t>This position provides the position holder with the opportunity to learn the duties of the Treasurer and gain experience in the event they choose to seek the Treasurer position in the future</w:t>
      </w:r>
      <w:r w:rsidR="00CC7751">
        <w:rPr>
          <w:sz w:val="22"/>
          <w:szCs w:val="22"/>
        </w:rPr>
        <w:t xml:space="preserve">. </w:t>
      </w:r>
      <w:r w:rsidR="00507465">
        <w:rPr>
          <w:sz w:val="22"/>
          <w:szCs w:val="22"/>
        </w:rPr>
        <w:t>(2 years clean).</w:t>
      </w:r>
    </w:p>
    <w:p w14:paraId="5089DE00" w14:textId="77777777" w:rsidR="00507465" w:rsidRPr="00507465" w:rsidRDefault="00507465" w:rsidP="00507465">
      <w:pPr>
        <w:spacing w:after="0" w:line="240" w:lineRule="auto"/>
        <w:rPr>
          <w:sz w:val="22"/>
          <w:szCs w:val="22"/>
        </w:rPr>
      </w:pPr>
    </w:p>
    <w:p w14:paraId="0177BE27" w14:textId="77777777" w:rsidR="00507465" w:rsidRDefault="00507465" w:rsidP="00507465">
      <w:pPr>
        <w:numPr>
          <w:ilvl w:val="0"/>
          <w:numId w:val="1"/>
        </w:numPr>
        <w:spacing w:after="0" w:line="240" w:lineRule="auto"/>
        <w:ind w:left="360"/>
        <w:rPr>
          <w:sz w:val="22"/>
          <w:szCs w:val="22"/>
        </w:rPr>
      </w:pPr>
      <w:r w:rsidRPr="007F4E59">
        <w:rPr>
          <w:b/>
          <w:bCs/>
          <w:sz w:val="22"/>
          <w:szCs w:val="22"/>
          <w:u w:val="single"/>
        </w:rPr>
        <w:t>S</w:t>
      </w:r>
      <w:r>
        <w:rPr>
          <w:b/>
          <w:bCs/>
          <w:sz w:val="22"/>
          <w:szCs w:val="22"/>
          <w:u w:val="single"/>
        </w:rPr>
        <w:t>ecretary</w:t>
      </w:r>
      <w:r w:rsidRPr="007F4E59">
        <w:rPr>
          <w:b/>
          <w:bCs/>
          <w:sz w:val="22"/>
          <w:szCs w:val="22"/>
        </w:rPr>
        <w:t>:</w:t>
      </w:r>
      <w:r w:rsidRPr="008D42DD">
        <w:rPr>
          <w:sz w:val="22"/>
          <w:szCs w:val="22"/>
        </w:rPr>
        <w:t xml:space="preserve"> The Secretary keeps accurate minutes of each </w:t>
      </w:r>
      <w:r>
        <w:rPr>
          <w:sz w:val="22"/>
          <w:szCs w:val="22"/>
        </w:rPr>
        <w:t>monthly ASC</w:t>
      </w:r>
      <w:r w:rsidRPr="008D42DD">
        <w:rPr>
          <w:sz w:val="22"/>
          <w:szCs w:val="22"/>
        </w:rPr>
        <w:t xml:space="preserve"> business meeting, types and distributes copies of the minutes to each G</w:t>
      </w:r>
      <w:r>
        <w:rPr>
          <w:sz w:val="22"/>
          <w:szCs w:val="22"/>
        </w:rPr>
        <w:t xml:space="preserve">roup </w:t>
      </w:r>
      <w:r w:rsidRPr="008D42DD">
        <w:rPr>
          <w:sz w:val="22"/>
          <w:szCs w:val="22"/>
        </w:rPr>
        <w:t>S</w:t>
      </w:r>
      <w:r>
        <w:rPr>
          <w:sz w:val="22"/>
          <w:szCs w:val="22"/>
        </w:rPr>
        <w:t xml:space="preserve">ervice </w:t>
      </w:r>
      <w:r w:rsidRPr="008D42DD">
        <w:rPr>
          <w:sz w:val="22"/>
          <w:szCs w:val="22"/>
        </w:rPr>
        <w:t>R</w:t>
      </w:r>
      <w:r>
        <w:rPr>
          <w:sz w:val="22"/>
          <w:szCs w:val="22"/>
        </w:rPr>
        <w:t>epresentative</w:t>
      </w:r>
      <w:r w:rsidRPr="008D42DD">
        <w:rPr>
          <w:sz w:val="22"/>
          <w:szCs w:val="22"/>
        </w:rPr>
        <w:t xml:space="preserve"> </w:t>
      </w:r>
      <w:r>
        <w:rPr>
          <w:sz w:val="22"/>
          <w:szCs w:val="22"/>
        </w:rPr>
        <w:t xml:space="preserve">(GSR) </w:t>
      </w:r>
      <w:r w:rsidRPr="008D42DD">
        <w:rPr>
          <w:sz w:val="22"/>
          <w:szCs w:val="22"/>
        </w:rPr>
        <w:t>no later than one week following each ASC meeting.  The Secretary should also regularly update a log of area policy actions. The Secretary should periodically distribute an updated log of policy actions to all area committee members.</w:t>
      </w:r>
      <w:r>
        <w:rPr>
          <w:sz w:val="22"/>
          <w:szCs w:val="22"/>
        </w:rPr>
        <w:t xml:space="preserve"> (1 year clean).</w:t>
      </w:r>
    </w:p>
    <w:p w14:paraId="7EE2DA3C" w14:textId="77777777" w:rsidR="00507465" w:rsidRDefault="00507465" w:rsidP="00507465">
      <w:pPr>
        <w:spacing w:after="0" w:line="240" w:lineRule="auto"/>
        <w:rPr>
          <w:sz w:val="22"/>
          <w:szCs w:val="22"/>
        </w:rPr>
      </w:pPr>
    </w:p>
    <w:p w14:paraId="10736332" w14:textId="0E1BD5B3" w:rsidR="00D66D9E" w:rsidRDefault="00507465" w:rsidP="00787BFA">
      <w:pPr>
        <w:numPr>
          <w:ilvl w:val="0"/>
          <w:numId w:val="1"/>
        </w:numPr>
        <w:spacing w:after="0" w:line="240" w:lineRule="auto"/>
        <w:ind w:left="360"/>
        <w:rPr>
          <w:sz w:val="22"/>
          <w:szCs w:val="22"/>
        </w:rPr>
      </w:pPr>
      <w:r w:rsidRPr="007F4E59">
        <w:rPr>
          <w:b/>
          <w:bCs/>
          <w:sz w:val="22"/>
          <w:szCs w:val="22"/>
          <w:u w:val="single"/>
        </w:rPr>
        <w:t>V</w:t>
      </w:r>
      <w:r>
        <w:rPr>
          <w:b/>
          <w:bCs/>
          <w:sz w:val="22"/>
          <w:szCs w:val="22"/>
          <w:u w:val="single"/>
        </w:rPr>
        <w:t>ice</w:t>
      </w:r>
      <w:r w:rsidRPr="007F4E59">
        <w:rPr>
          <w:b/>
          <w:bCs/>
          <w:sz w:val="22"/>
          <w:szCs w:val="22"/>
          <w:u w:val="single"/>
        </w:rPr>
        <w:t xml:space="preserve"> S</w:t>
      </w:r>
      <w:r>
        <w:rPr>
          <w:b/>
          <w:bCs/>
          <w:sz w:val="22"/>
          <w:szCs w:val="22"/>
          <w:u w:val="single"/>
        </w:rPr>
        <w:t>ecretary</w:t>
      </w:r>
      <w:r w:rsidRPr="007F4E59">
        <w:rPr>
          <w:b/>
          <w:bCs/>
          <w:sz w:val="22"/>
          <w:szCs w:val="22"/>
        </w:rPr>
        <w:t>:</w:t>
      </w:r>
      <w:r w:rsidRPr="008D42DD">
        <w:rPr>
          <w:sz w:val="22"/>
          <w:szCs w:val="22"/>
        </w:rPr>
        <w:t xml:space="preserve"> </w:t>
      </w:r>
      <w:r>
        <w:rPr>
          <w:sz w:val="22"/>
          <w:szCs w:val="22"/>
        </w:rPr>
        <w:t xml:space="preserve">The Vice Secretary performs the duties of the Secretary in the Secretary’s absence and assists the </w:t>
      </w:r>
      <w:r w:rsidRPr="008D42DD">
        <w:rPr>
          <w:sz w:val="22"/>
          <w:szCs w:val="22"/>
        </w:rPr>
        <w:t>Secretar</w:t>
      </w:r>
      <w:r>
        <w:rPr>
          <w:sz w:val="22"/>
          <w:szCs w:val="22"/>
        </w:rPr>
        <w:t>y as necessary.</w:t>
      </w:r>
      <w:r w:rsidRPr="008D42DD">
        <w:rPr>
          <w:sz w:val="22"/>
          <w:szCs w:val="22"/>
        </w:rPr>
        <w:t xml:space="preserve"> </w:t>
      </w:r>
      <w:r w:rsidR="00680671">
        <w:rPr>
          <w:sz w:val="22"/>
          <w:szCs w:val="22"/>
        </w:rPr>
        <w:t xml:space="preserve">This position provides the position holder with the opportunity to learn the duties of the Secretary and gain experience in the event they choose to seek the </w:t>
      </w:r>
      <w:r w:rsidR="00242691">
        <w:rPr>
          <w:sz w:val="22"/>
          <w:szCs w:val="22"/>
        </w:rPr>
        <w:t>Secretary</w:t>
      </w:r>
      <w:r w:rsidR="00680671">
        <w:rPr>
          <w:sz w:val="22"/>
          <w:szCs w:val="22"/>
        </w:rPr>
        <w:t xml:space="preserve"> position in the future.</w:t>
      </w:r>
      <w:r w:rsidR="009B577C">
        <w:rPr>
          <w:sz w:val="22"/>
          <w:szCs w:val="22"/>
        </w:rPr>
        <w:t xml:space="preserve"> </w:t>
      </w:r>
      <w:r>
        <w:rPr>
          <w:sz w:val="22"/>
          <w:szCs w:val="22"/>
        </w:rPr>
        <w:t>(6 months clean).</w:t>
      </w:r>
      <w:r w:rsidRPr="008D42DD">
        <w:rPr>
          <w:sz w:val="22"/>
          <w:szCs w:val="22"/>
        </w:rPr>
        <w:t xml:space="preserve"> </w:t>
      </w:r>
    </w:p>
    <w:p w14:paraId="64B40C6B" w14:textId="77777777" w:rsidR="00787BFA" w:rsidRPr="00787BFA" w:rsidRDefault="00787BFA" w:rsidP="00787BFA">
      <w:pPr>
        <w:spacing w:after="0" w:line="240" w:lineRule="auto"/>
        <w:rPr>
          <w:sz w:val="22"/>
          <w:szCs w:val="22"/>
        </w:rPr>
      </w:pPr>
    </w:p>
    <w:p w14:paraId="0D914EAC" w14:textId="0FD5B73B" w:rsidR="007F4E59" w:rsidRPr="00787BFA" w:rsidRDefault="007F4E59" w:rsidP="00787BFA">
      <w:pPr>
        <w:numPr>
          <w:ilvl w:val="0"/>
          <w:numId w:val="1"/>
        </w:numPr>
        <w:spacing w:after="0" w:line="240" w:lineRule="auto"/>
        <w:ind w:left="360"/>
        <w:rPr>
          <w:sz w:val="22"/>
          <w:szCs w:val="22"/>
        </w:rPr>
      </w:pPr>
      <w:r w:rsidRPr="00D66D9E">
        <w:rPr>
          <w:b/>
          <w:bCs/>
          <w:sz w:val="22"/>
          <w:szCs w:val="22"/>
          <w:u w:val="single"/>
        </w:rPr>
        <w:t>Literature</w:t>
      </w:r>
      <w:r w:rsidR="00D66D9E">
        <w:rPr>
          <w:b/>
          <w:bCs/>
          <w:sz w:val="22"/>
          <w:szCs w:val="22"/>
          <w:u w:val="single"/>
        </w:rPr>
        <w:t xml:space="preserve"> Chairperson</w:t>
      </w:r>
      <w:r w:rsidRPr="00D66D9E">
        <w:rPr>
          <w:b/>
          <w:bCs/>
          <w:sz w:val="22"/>
          <w:szCs w:val="22"/>
        </w:rPr>
        <w:t xml:space="preserve">: </w:t>
      </w:r>
      <w:r w:rsidR="00411623" w:rsidRPr="00D66D9E">
        <w:rPr>
          <w:sz w:val="22"/>
          <w:szCs w:val="22"/>
        </w:rPr>
        <w:t xml:space="preserve">The Literature Chair </w:t>
      </w:r>
      <w:r w:rsidR="00787BFA">
        <w:rPr>
          <w:bCs/>
          <w:sz w:val="22"/>
          <w:szCs w:val="22"/>
        </w:rPr>
        <w:t xml:space="preserve">is </w:t>
      </w:r>
      <w:r w:rsidR="00D66D9E" w:rsidRPr="00D66D9E">
        <w:rPr>
          <w:bCs/>
          <w:sz w:val="22"/>
          <w:szCs w:val="22"/>
        </w:rPr>
        <w:t xml:space="preserve">responsible for conducting literature sales at the </w:t>
      </w:r>
      <w:r w:rsidR="00787BFA">
        <w:rPr>
          <w:bCs/>
          <w:sz w:val="22"/>
          <w:szCs w:val="22"/>
        </w:rPr>
        <w:t xml:space="preserve">monthly </w:t>
      </w:r>
      <w:r w:rsidR="00D66D9E" w:rsidRPr="00D66D9E">
        <w:rPr>
          <w:bCs/>
          <w:sz w:val="22"/>
          <w:szCs w:val="22"/>
        </w:rPr>
        <w:t xml:space="preserve">ASC meeting in a timely and courteous manner and keeping an accurate record of the monthly sales. They submit an accurate literature sales and expense report at the end of the monthly ASC meeting. They are responsible for keeping an accurate account of literature inventory and maintaining the proper levels of inventory. They are responsible for replenishing the literature inventory by purchasing literature the weekend of the ASC meeting at the Tri-State Regional Service Office. </w:t>
      </w:r>
      <w:r w:rsidR="00876268" w:rsidRPr="00787BFA">
        <w:rPr>
          <w:sz w:val="22"/>
          <w:szCs w:val="22"/>
        </w:rPr>
        <w:t>(2 years clean).</w:t>
      </w:r>
    </w:p>
    <w:p w14:paraId="0377C8FC" w14:textId="77777777" w:rsidR="007F4E59" w:rsidRPr="007F4E59" w:rsidRDefault="007F4E59" w:rsidP="007F4E59">
      <w:pPr>
        <w:spacing w:after="0" w:line="240" w:lineRule="auto"/>
        <w:rPr>
          <w:sz w:val="22"/>
          <w:szCs w:val="22"/>
        </w:rPr>
      </w:pPr>
    </w:p>
    <w:p w14:paraId="0B671B5C" w14:textId="0DC1BB3C" w:rsidR="007F4E59" w:rsidRDefault="007F4E59" w:rsidP="00AC4C87">
      <w:pPr>
        <w:numPr>
          <w:ilvl w:val="0"/>
          <w:numId w:val="1"/>
        </w:numPr>
        <w:spacing w:after="0" w:line="240" w:lineRule="auto"/>
        <w:ind w:left="360"/>
        <w:rPr>
          <w:sz w:val="22"/>
          <w:szCs w:val="22"/>
        </w:rPr>
      </w:pPr>
      <w:r>
        <w:rPr>
          <w:b/>
          <w:bCs/>
          <w:sz w:val="22"/>
          <w:szCs w:val="22"/>
          <w:u w:val="single"/>
        </w:rPr>
        <w:t>Vice Literature</w:t>
      </w:r>
      <w:r w:rsidR="00D66D9E">
        <w:rPr>
          <w:b/>
          <w:bCs/>
          <w:sz w:val="22"/>
          <w:szCs w:val="22"/>
          <w:u w:val="single"/>
        </w:rPr>
        <w:t xml:space="preserve"> Chairperson</w:t>
      </w:r>
      <w:r>
        <w:rPr>
          <w:b/>
          <w:bCs/>
          <w:sz w:val="22"/>
          <w:szCs w:val="22"/>
        </w:rPr>
        <w:t xml:space="preserve">: </w:t>
      </w:r>
      <w:r w:rsidR="00CA71F6">
        <w:rPr>
          <w:sz w:val="22"/>
          <w:szCs w:val="22"/>
        </w:rPr>
        <w:t xml:space="preserve">The Vice Literature Chair performs the duties of the Literature Chair in the </w:t>
      </w:r>
      <w:r w:rsidR="00B66AB7">
        <w:rPr>
          <w:sz w:val="22"/>
          <w:szCs w:val="22"/>
        </w:rPr>
        <w:t>Literature Chair</w:t>
      </w:r>
      <w:r w:rsidR="00CA71F6">
        <w:rPr>
          <w:sz w:val="22"/>
          <w:szCs w:val="22"/>
        </w:rPr>
        <w:t xml:space="preserve">’s absence and assists the </w:t>
      </w:r>
      <w:r w:rsidR="00B66AB7">
        <w:rPr>
          <w:sz w:val="22"/>
          <w:szCs w:val="22"/>
        </w:rPr>
        <w:t>Literature Chair</w:t>
      </w:r>
      <w:r w:rsidR="00CA71F6">
        <w:rPr>
          <w:sz w:val="22"/>
          <w:szCs w:val="22"/>
        </w:rPr>
        <w:t xml:space="preserve"> as necessary.</w:t>
      </w:r>
      <w:r w:rsidR="00CA71F6" w:rsidRPr="008D42DD">
        <w:rPr>
          <w:sz w:val="22"/>
          <w:szCs w:val="22"/>
        </w:rPr>
        <w:t xml:space="preserve"> </w:t>
      </w:r>
      <w:r w:rsidR="00CA71F6">
        <w:rPr>
          <w:sz w:val="22"/>
          <w:szCs w:val="22"/>
        </w:rPr>
        <w:t>This position provides the position holder with the opportunity to learn the duties of the</w:t>
      </w:r>
      <w:r w:rsidR="00B66AB7">
        <w:rPr>
          <w:sz w:val="22"/>
          <w:szCs w:val="22"/>
        </w:rPr>
        <w:t xml:space="preserve"> Literature Chair</w:t>
      </w:r>
      <w:r w:rsidR="00CA71F6">
        <w:rPr>
          <w:sz w:val="22"/>
          <w:szCs w:val="22"/>
        </w:rPr>
        <w:t xml:space="preserve"> and gain experience in the event they choose to seek the </w:t>
      </w:r>
      <w:r w:rsidR="00B66AB7">
        <w:rPr>
          <w:sz w:val="22"/>
          <w:szCs w:val="22"/>
        </w:rPr>
        <w:t>Literature Chair</w:t>
      </w:r>
      <w:r w:rsidR="00CA71F6">
        <w:rPr>
          <w:sz w:val="22"/>
          <w:szCs w:val="22"/>
        </w:rPr>
        <w:t xml:space="preserve"> position in the future. (</w:t>
      </w:r>
      <w:r w:rsidR="001E588A">
        <w:rPr>
          <w:sz w:val="22"/>
          <w:szCs w:val="22"/>
        </w:rPr>
        <w:t xml:space="preserve">1 year </w:t>
      </w:r>
      <w:r w:rsidR="00CA71F6">
        <w:rPr>
          <w:sz w:val="22"/>
          <w:szCs w:val="22"/>
        </w:rPr>
        <w:t>clean).</w:t>
      </w:r>
    </w:p>
    <w:p w14:paraId="6C46D7D3" w14:textId="77777777" w:rsidR="00AC4C87" w:rsidRPr="00AC4C87" w:rsidRDefault="00AC4C87" w:rsidP="00AC4C87">
      <w:pPr>
        <w:spacing w:after="0" w:line="240" w:lineRule="auto"/>
        <w:rPr>
          <w:sz w:val="22"/>
          <w:szCs w:val="22"/>
        </w:rPr>
      </w:pPr>
    </w:p>
    <w:p w14:paraId="611E713C" w14:textId="5A835AE4" w:rsidR="00AC4C87" w:rsidRDefault="00AC4C87" w:rsidP="00AC4C87">
      <w:pPr>
        <w:rPr>
          <w:sz w:val="22"/>
          <w:szCs w:val="22"/>
        </w:rPr>
      </w:pPr>
      <w:r w:rsidRPr="00AC4C87">
        <w:rPr>
          <w:b/>
          <w:bCs/>
          <w:u w:val="single"/>
        </w:rPr>
        <w:lastRenderedPageBreak/>
        <w:t>Area Service Subcommittee</w:t>
      </w:r>
      <w:r w:rsidR="00AF3A46">
        <w:rPr>
          <w:b/>
          <w:bCs/>
          <w:u w:val="single"/>
        </w:rPr>
        <w:t xml:space="preserve">s and </w:t>
      </w:r>
      <w:r w:rsidRPr="00AC4C87">
        <w:rPr>
          <w:b/>
          <w:bCs/>
          <w:u w:val="single"/>
        </w:rPr>
        <w:t>Chairperson</w:t>
      </w:r>
      <w:r w:rsidR="007F4E59">
        <w:rPr>
          <w:b/>
          <w:bCs/>
          <w:u w:val="single"/>
        </w:rPr>
        <w:t xml:space="preserve"> Positions</w:t>
      </w:r>
      <w:r w:rsidRPr="009B1CC5">
        <w:rPr>
          <w:sz w:val="22"/>
          <w:szCs w:val="22"/>
        </w:rPr>
        <w:t xml:space="preserve"> </w:t>
      </w:r>
    </w:p>
    <w:p w14:paraId="28019D4D" w14:textId="00DBD761" w:rsidR="00AF3A46" w:rsidRPr="00E86112" w:rsidRDefault="007F4E59" w:rsidP="007F4E59">
      <w:pPr>
        <w:numPr>
          <w:ilvl w:val="0"/>
          <w:numId w:val="3"/>
        </w:numPr>
        <w:spacing w:after="0" w:line="240" w:lineRule="auto"/>
        <w:ind w:left="360"/>
        <w:rPr>
          <w:sz w:val="22"/>
          <w:szCs w:val="22"/>
        </w:rPr>
      </w:pPr>
      <w:r>
        <w:rPr>
          <w:b/>
          <w:bCs/>
          <w:sz w:val="22"/>
          <w:szCs w:val="22"/>
          <w:u w:val="single"/>
        </w:rPr>
        <w:t>Policy &amp; Administration (P&amp;A)</w:t>
      </w:r>
    </w:p>
    <w:p w14:paraId="143C8152" w14:textId="77777777" w:rsidR="00E86112" w:rsidRDefault="00E86112" w:rsidP="00E86112">
      <w:pPr>
        <w:spacing w:after="0" w:line="240" w:lineRule="auto"/>
        <w:ind w:left="360"/>
        <w:rPr>
          <w:sz w:val="22"/>
          <w:szCs w:val="22"/>
        </w:rPr>
      </w:pPr>
    </w:p>
    <w:p w14:paraId="727F44B4" w14:textId="77777777" w:rsidR="000807E9" w:rsidRPr="000807E9" w:rsidRDefault="00567240" w:rsidP="00793005">
      <w:pPr>
        <w:numPr>
          <w:ilvl w:val="1"/>
          <w:numId w:val="3"/>
        </w:numPr>
        <w:spacing w:after="0" w:line="240" w:lineRule="auto"/>
        <w:ind w:left="720"/>
        <w:rPr>
          <w:sz w:val="22"/>
          <w:szCs w:val="22"/>
        </w:rPr>
      </w:pPr>
      <w:r w:rsidRPr="00567240">
        <w:rPr>
          <w:b/>
          <w:bCs/>
          <w:sz w:val="22"/>
          <w:szCs w:val="22"/>
          <w:u w:val="single"/>
        </w:rPr>
        <w:t>Purpose</w:t>
      </w:r>
      <w:r>
        <w:rPr>
          <w:b/>
          <w:bCs/>
          <w:sz w:val="22"/>
          <w:szCs w:val="22"/>
        </w:rPr>
        <w:t xml:space="preserve">: </w:t>
      </w:r>
      <w:r w:rsidR="00C61021" w:rsidRPr="00C706E1">
        <w:rPr>
          <w:sz w:val="22"/>
          <w:szCs w:val="22"/>
        </w:rPr>
        <w:t xml:space="preserve">The purpose of this subcommittee is </w:t>
      </w:r>
      <w:r w:rsidR="00C706E1" w:rsidRPr="00C706E1">
        <w:rPr>
          <w:sz w:val="22"/>
          <w:szCs w:val="22"/>
        </w:rPr>
        <w:t>to ensure that the service body operates consistently, efficiently, and in accordance with the Twelve Traditions, Twelve Concepts of Service, and established guidelines. It acts as a guardian of the structure, providing, interpreting, and updating policies to support the primary purpose of carrying the message to the addict who still suffers.</w:t>
      </w:r>
      <w:r w:rsidR="00C706E1" w:rsidRPr="00A3668D">
        <w:rPr>
          <w:rFonts w:eastAsia="Times New Roman"/>
        </w:rPr>
        <w:t> </w:t>
      </w:r>
    </w:p>
    <w:p w14:paraId="7DAE5E2C" w14:textId="77777777" w:rsidR="000807E9" w:rsidRDefault="000807E9" w:rsidP="00793005">
      <w:pPr>
        <w:spacing w:after="0" w:line="240" w:lineRule="auto"/>
        <w:ind w:left="720"/>
        <w:rPr>
          <w:sz w:val="22"/>
          <w:szCs w:val="22"/>
        </w:rPr>
      </w:pPr>
    </w:p>
    <w:p w14:paraId="07249B65" w14:textId="6BD8882F" w:rsidR="00AC4C87" w:rsidRPr="00E86112" w:rsidRDefault="00507465" w:rsidP="00793005">
      <w:pPr>
        <w:numPr>
          <w:ilvl w:val="1"/>
          <w:numId w:val="3"/>
        </w:numPr>
        <w:spacing w:after="0" w:line="240" w:lineRule="auto"/>
        <w:ind w:left="720"/>
        <w:rPr>
          <w:sz w:val="22"/>
          <w:szCs w:val="22"/>
        </w:rPr>
      </w:pPr>
      <w:r w:rsidRPr="000807E9">
        <w:rPr>
          <w:b/>
          <w:bCs/>
          <w:sz w:val="22"/>
          <w:szCs w:val="22"/>
          <w:u w:val="single"/>
        </w:rPr>
        <w:t>P&amp;A C</w:t>
      </w:r>
      <w:r w:rsidR="00AC4C87" w:rsidRPr="000807E9">
        <w:rPr>
          <w:b/>
          <w:bCs/>
          <w:sz w:val="22"/>
          <w:szCs w:val="22"/>
          <w:u w:val="single"/>
        </w:rPr>
        <w:t>hairperson</w:t>
      </w:r>
      <w:r w:rsidR="009E3078" w:rsidRPr="000807E9">
        <w:rPr>
          <w:b/>
          <w:bCs/>
          <w:sz w:val="22"/>
          <w:szCs w:val="22"/>
        </w:rPr>
        <w:t xml:space="preserve">: </w:t>
      </w:r>
      <w:r w:rsidR="00E86112" w:rsidRPr="00507892">
        <w:rPr>
          <w:sz w:val="22"/>
          <w:szCs w:val="22"/>
        </w:rPr>
        <w:t xml:space="preserve">The </w:t>
      </w:r>
      <w:r w:rsidR="00E86112">
        <w:rPr>
          <w:sz w:val="22"/>
          <w:szCs w:val="22"/>
        </w:rPr>
        <w:t>P</w:t>
      </w:r>
      <w:r w:rsidR="00E86112" w:rsidRPr="00507892">
        <w:rPr>
          <w:sz w:val="22"/>
          <w:szCs w:val="22"/>
        </w:rPr>
        <w:t>&amp;</w:t>
      </w:r>
      <w:r w:rsidR="00E86112">
        <w:rPr>
          <w:sz w:val="22"/>
          <w:szCs w:val="22"/>
        </w:rPr>
        <w:t>A</w:t>
      </w:r>
      <w:r w:rsidR="00E86112" w:rsidRPr="00507892">
        <w:rPr>
          <w:sz w:val="22"/>
          <w:szCs w:val="22"/>
        </w:rPr>
        <w:t xml:space="preserve"> Chairperson chairs the regularly scheduled monthly</w:t>
      </w:r>
      <w:r w:rsidR="00E86112" w:rsidRPr="00E433B8">
        <w:rPr>
          <w:sz w:val="22"/>
          <w:szCs w:val="22"/>
        </w:rPr>
        <w:t xml:space="preserve"> subcommittee meetings occurring prior to the ASC meeting and provides a monthly subcommittee report at the regularly scheduled ASC meeting.</w:t>
      </w:r>
      <w:r w:rsidR="00E86112">
        <w:rPr>
          <w:sz w:val="22"/>
          <w:szCs w:val="22"/>
        </w:rPr>
        <w:t xml:space="preserve"> </w:t>
      </w:r>
      <w:r w:rsidR="00BF09B8">
        <w:rPr>
          <w:sz w:val="22"/>
          <w:szCs w:val="22"/>
        </w:rPr>
        <w:t xml:space="preserve">The P&amp;A Chair </w:t>
      </w:r>
      <w:r w:rsidR="000807E9" w:rsidRPr="000807E9">
        <w:rPr>
          <w:sz w:val="22"/>
          <w:szCs w:val="22"/>
        </w:rPr>
        <w:t xml:space="preserve">attends and observes all regular ASC meetings to advise and to present relevant information to the </w:t>
      </w:r>
      <w:proofErr w:type="gramStart"/>
      <w:r w:rsidR="000807E9" w:rsidRPr="000807E9">
        <w:rPr>
          <w:sz w:val="22"/>
          <w:szCs w:val="22"/>
        </w:rPr>
        <w:t>ASC</w:t>
      </w:r>
      <w:proofErr w:type="gramEnd"/>
      <w:r w:rsidR="000807E9" w:rsidRPr="000807E9">
        <w:rPr>
          <w:sz w:val="22"/>
          <w:szCs w:val="22"/>
        </w:rPr>
        <w:t xml:space="preserve"> when necessary, </w:t>
      </w:r>
      <w:proofErr w:type="gramStart"/>
      <w:r w:rsidR="000807E9" w:rsidRPr="000807E9">
        <w:rPr>
          <w:sz w:val="22"/>
          <w:szCs w:val="22"/>
        </w:rPr>
        <w:t>in order to</w:t>
      </w:r>
      <w:proofErr w:type="gramEnd"/>
      <w:r w:rsidR="000807E9" w:rsidRPr="000807E9">
        <w:rPr>
          <w:sz w:val="22"/>
          <w:szCs w:val="22"/>
        </w:rPr>
        <w:t xml:space="preserve"> guide the process of the committee in accordance with area policy. The P&amp;A Chair reviews proposed policy and policy changes for adherence with the 12 Traditions of Narcotics Anonymous. The P&amp;A Chair also composes and presents to the ASC, in approval form, all policy under review for the future vote of the GSRs pending the review of their individual groups.</w:t>
      </w:r>
      <w:r w:rsidR="00E86112">
        <w:rPr>
          <w:sz w:val="22"/>
          <w:szCs w:val="22"/>
        </w:rPr>
        <w:t xml:space="preserve"> (</w:t>
      </w:r>
      <w:r w:rsidR="00293C9B">
        <w:rPr>
          <w:sz w:val="22"/>
          <w:szCs w:val="22"/>
        </w:rPr>
        <w:t xml:space="preserve">2 </w:t>
      </w:r>
      <w:r w:rsidR="00E86112">
        <w:rPr>
          <w:sz w:val="22"/>
          <w:szCs w:val="22"/>
        </w:rPr>
        <w:t>years clean).</w:t>
      </w:r>
    </w:p>
    <w:p w14:paraId="226A2C10" w14:textId="77777777" w:rsidR="00AC4C87" w:rsidRPr="00AC4C87" w:rsidRDefault="00AC4C87" w:rsidP="007F4E59">
      <w:pPr>
        <w:spacing w:after="0" w:line="240" w:lineRule="auto"/>
        <w:rPr>
          <w:sz w:val="22"/>
          <w:szCs w:val="22"/>
        </w:rPr>
      </w:pPr>
    </w:p>
    <w:p w14:paraId="5E292865" w14:textId="0CE244C3" w:rsidR="00AC4C87" w:rsidRDefault="007F4E59" w:rsidP="007F4E59">
      <w:pPr>
        <w:numPr>
          <w:ilvl w:val="0"/>
          <w:numId w:val="3"/>
        </w:numPr>
        <w:spacing w:after="0" w:line="240" w:lineRule="auto"/>
        <w:ind w:left="360"/>
        <w:rPr>
          <w:sz w:val="22"/>
          <w:szCs w:val="22"/>
        </w:rPr>
      </w:pPr>
      <w:r>
        <w:rPr>
          <w:b/>
          <w:bCs/>
          <w:sz w:val="22"/>
          <w:szCs w:val="22"/>
          <w:u w:val="single"/>
        </w:rPr>
        <w:t>Hospitals &amp; Institutions (H&amp;I)</w:t>
      </w:r>
      <w:r w:rsidR="00AC4C87" w:rsidRPr="008D42DD">
        <w:rPr>
          <w:sz w:val="22"/>
          <w:szCs w:val="22"/>
        </w:rPr>
        <w:t xml:space="preserve"> </w:t>
      </w:r>
    </w:p>
    <w:p w14:paraId="52DFE9BA" w14:textId="29ABA9FC" w:rsidR="00627BA3" w:rsidRPr="004416A6" w:rsidRDefault="00627BA3" w:rsidP="00627BA3">
      <w:pPr>
        <w:spacing w:after="0" w:line="240" w:lineRule="auto"/>
        <w:rPr>
          <w:sz w:val="22"/>
          <w:szCs w:val="22"/>
        </w:rPr>
      </w:pPr>
    </w:p>
    <w:p w14:paraId="53943A9D" w14:textId="7974040C" w:rsidR="00507892" w:rsidRDefault="00F26313" w:rsidP="00793005">
      <w:pPr>
        <w:numPr>
          <w:ilvl w:val="1"/>
          <w:numId w:val="3"/>
        </w:numPr>
        <w:spacing w:after="0" w:line="240" w:lineRule="auto"/>
        <w:ind w:left="720"/>
        <w:rPr>
          <w:sz w:val="22"/>
          <w:szCs w:val="22"/>
        </w:rPr>
      </w:pPr>
      <w:r w:rsidRPr="00567240">
        <w:rPr>
          <w:b/>
          <w:bCs/>
          <w:sz w:val="22"/>
          <w:szCs w:val="22"/>
          <w:u w:val="single"/>
        </w:rPr>
        <w:t>Purpose</w:t>
      </w:r>
      <w:r>
        <w:rPr>
          <w:b/>
          <w:bCs/>
          <w:sz w:val="22"/>
          <w:szCs w:val="22"/>
        </w:rPr>
        <w:t xml:space="preserve">: </w:t>
      </w:r>
      <w:r w:rsidRPr="00804584">
        <w:rPr>
          <w:sz w:val="22"/>
          <w:szCs w:val="22"/>
        </w:rPr>
        <w:t>The Hospitals and Institutions Subcommittee (H&amp;I) is comprised of members of Narcotics Anonymous who are committed to ensur</w:t>
      </w:r>
      <w:r>
        <w:rPr>
          <w:sz w:val="22"/>
          <w:szCs w:val="22"/>
        </w:rPr>
        <w:t>ing</w:t>
      </w:r>
      <w:r w:rsidRPr="00804584">
        <w:rPr>
          <w:sz w:val="22"/>
          <w:szCs w:val="22"/>
        </w:rPr>
        <w:t xml:space="preserve"> that no addict in a hospital or institution seeking recovery need die without having had a chance to find a better way of life. From this day forward, may we provide the necessary</w:t>
      </w:r>
      <w:r>
        <w:rPr>
          <w:sz w:val="22"/>
          <w:szCs w:val="22"/>
        </w:rPr>
        <w:t xml:space="preserve"> </w:t>
      </w:r>
      <w:r w:rsidRPr="00804584">
        <w:rPr>
          <w:sz w:val="22"/>
          <w:szCs w:val="22"/>
        </w:rPr>
        <w:t>services to that end.</w:t>
      </w:r>
      <w:r>
        <w:rPr>
          <w:sz w:val="22"/>
          <w:szCs w:val="22"/>
        </w:rPr>
        <w:t xml:space="preserve"> </w:t>
      </w:r>
      <w:r w:rsidRPr="00804584">
        <w:rPr>
          <w:sz w:val="22"/>
          <w:szCs w:val="22"/>
        </w:rPr>
        <w:t xml:space="preserve">This concept should always be our primary concern. This will </w:t>
      </w:r>
      <w:r>
        <w:rPr>
          <w:sz w:val="22"/>
          <w:szCs w:val="22"/>
        </w:rPr>
        <w:t>e</w:t>
      </w:r>
      <w:r w:rsidRPr="00804584">
        <w:rPr>
          <w:sz w:val="22"/>
          <w:szCs w:val="22"/>
        </w:rPr>
        <w:t>nsure that when an addict who is housed in any facility, hospital, or institution reaches out for recovery, Narcotics Anonymous will be there in the form of H&amp;I.</w:t>
      </w:r>
    </w:p>
    <w:p w14:paraId="2045EC87" w14:textId="77777777" w:rsidR="00E433B8" w:rsidRDefault="00E433B8" w:rsidP="00793005">
      <w:pPr>
        <w:spacing w:after="0" w:line="240" w:lineRule="auto"/>
        <w:ind w:left="720"/>
        <w:rPr>
          <w:sz w:val="22"/>
          <w:szCs w:val="22"/>
        </w:rPr>
      </w:pPr>
    </w:p>
    <w:p w14:paraId="1484FAF8" w14:textId="57B181AF" w:rsidR="009E3078" w:rsidRPr="00E433B8" w:rsidRDefault="009E3078" w:rsidP="00793005">
      <w:pPr>
        <w:numPr>
          <w:ilvl w:val="1"/>
          <w:numId w:val="3"/>
        </w:numPr>
        <w:spacing w:after="0" w:line="240" w:lineRule="auto"/>
        <w:ind w:left="720"/>
        <w:rPr>
          <w:sz w:val="22"/>
          <w:szCs w:val="22"/>
        </w:rPr>
      </w:pPr>
      <w:r w:rsidRPr="00507892">
        <w:rPr>
          <w:b/>
          <w:bCs/>
          <w:sz w:val="22"/>
          <w:szCs w:val="22"/>
          <w:u w:val="single"/>
        </w:rPr>
        <w:t>H&amp;I Chairperson</w:t>
      </w:r>
      <w:r w:rsidRPr="00507892">
        <w:rPr>
          <w:b/>
          <w:bCs/>
          <w:sz w:val="22"/>
          <w:szCs w:val="22"/>
        </w:rPr>
        <w:t xml:space="preserve">: </w:t>
      </w:r>
      <w:r w:rsidR="007555CD" w:rsidRPr="00507892">
        <w:rPr>
          <w:sz w:val="22"/>
          <w:szCs w:val="22"/>
        </w:rPr>
        <w:t xml:space="preserve">The H&amp;I Chairperson </w:t>
      </w:r>
      <w:r w:rsidR="00D0225A" w:rsidRPr="00507892">
        <w:rPr>
          <w:sz w:val="22"/>
          <w:szCs w:val="22"/>
        </w:rPr>
        <w:t xml:space="preserve">chairs </w:t>
      </w:r>
      <w:r w:rsidR="00603D41" w:rsidRPr="00507892">
        <w:rPr>
          <w:sz w:val="22"/>
          <w:szCs w:val="22"/>
        </w:rPr>
        <w:t xml:space="preserve">the </w:t>
      </w:r>
      <w:r w:rsidR="00D0225A" w:rsidRPr="00507892">
        <w:rPr>
          <w:sz w:val="22"/>
          <w:szCs w:val="22"/>
        </w:rPr>
        <w:t xml:space="preserve">regularly scheduled </w:t>
      </w:r>
      <w:r w:rsidR="00603D41" w:rsidRPr="00507892">
        <w:rPr>
          <w:sz w:val="22"/>
          <w:szCs w:val="22"/>
        </w:rPr>
        <w:t>monthly</w:t>
      </w:r>
      <w:r w:rsidR="00603D41" w:rsidRPr="00E433B8">
        <w:rPr>
          <w:sz w:val="22"/>
          <w:szCs w:val="22"/>
        </w:rPr>
        <w:t xml:space="preserve"> subcommittee meetings occurring prior to the ASC meeting</w:t>
      </w:r>
      <w:r w:rsidR="009C1B55" w:rsidRPr="00E433B8">
        <w:rPr>
          <w:sz w:val="22"/>
          <w:szCs w:val="22"/>
        </w:rPr>
        <w:t xml:space="preserve"> and provides a monthly subcommittee report </w:t>
      </w:r>
      <w:r w:rsidR="00A62C7D" w:rsidRPr="00E433B8">
        <w:rPr>
          <w:sz w:val="22"/>
          <w:szCs w:val="22"/>
        </w:rPr>
        <w:t>at the regularly scheduled ASC meeting</w:t>
      </w:r>
      <w:r w:rsidR="00603D41" w:rsidRPr="00E433B8">
        <w:rPr>
          <w:sz w:val="22"/>
          <w:szCs w:val="22"/>
        </w:rPr>
        <w:t xml:space="preserve">. </w:t>
      </w:r>
      <w:r w:rsidR="000E3A84" w:rsidRPr="00E433B8">
        <w:rPr>
          <w:sz w:val="22"/>
          <w:szCs w:val="22"/>
        </w:rPr>
        <w:t>The H&amp;I Chair is responsible for ensuring that good relations are maintained between the subcommittee and the facilities that it serves</w:t>
      </w:r>
      <w:r w:rsidR="00EB597C" w:rsidRPr="00E433B8">
        <w:rPr>
          <w:sz w:val="22"/>
          <w:szCs w:val="22"/>
        </w:rPr>
        <w:t xml:space="preserve">. </w:t>
      </w:r>
      <w:r w:rsidR="00AC3548">
        <w:rPr>
          <w:sz w:val="22"/>
          <w:szCs w:val="22"/>
        </w:rPr>
        <w:t xml:space="preserve">The H&amp;I Chair </w:t>
      </w:r>
      <w:r w:rsidR="00864477">
        <w:rPr>
          <w:sz w:val="22"/>
          <w:szCs w:val="22"/>
        </w:rPr>
        <w:t xml:space="preserve">monitors all H&amp;I commitments and makes best efforts to fill open commitments. </w:t>
      </w:r>
      <w:r w:rsidR="00EB597C" w:rsidRPr="00E433B8">
        <w:rPr>
          <w:sz w:val="22"/>
          <w:szCs w:val="22"/>
        </w:rPr>
        <w:t xml:space="preserve">The H&amp;I Chair </w:t>
      </w:r>
      <w:r w:rsidR="00DF4731" w:rsidRPr="00E433B8">
        <w:rPr>
          <w:sz w:val="22"/>
          <w:szCs w:val="22"/>
        </w:rPr>
        <w:t xml:space="preserve">is responsible </w:t>
      </w:r>
      <w:proofErr w:type="gramStart"/>
      <w:r w:rsidR="00DF4731" w:rsidRPr="00E433B8">
        <w:rPr>
          <w:sz w:val="22"/>
          <w:szCs w:val="22"/>
        </w:rPr>
        <w:t>to ensure</w:t>
      </w:r>
      <w:proofErr w:type="gramEnd"/>
      <w:r w:rsidR="00DF4731" w:rsidRPr="00E433B8">
        <w:rPr>
          <w:sz w:val="22"/>
          <w:szCs w:val="22"/>
        </w:rPr>
        <w:t xml:space="preserve"> that all panel leaders and panel members comply with all applicable </w:t>
      </w:r>
      <w:proofErr w:type="gramStart"/>
      <w:r w:rsidR="00DF4731" w:rsidRPr="00E433B8">
        <w:rPr>
          <w:sz w:val="22"/>
          <w:szCs w:val="22"/>
        </w:rPr>
        <w:t>facility</w:t>
      </w:r>
      <w:proofErr w:type="gramEnd"/>
      <w:r w:rsidR="00DF4731" w:rsidRPr="00E433B8">
        <w:rPr>
          <w:sz w:val="22"/>
          <w:szCs w:val="22"/>
        </w:rPr>
        <w:t xml:space="preserve"> and NA/H&amp;I guidelines. The H&amp;I Chair </w:t>
      </w:r>
      <w:r w:rsidR="00E433B8">
        <w:rPr>
          <w:sz w:val="22"/>
          <w:szCs w:val="22"/>
        </w:rPr>
        <w:t xml:space="preserve">also </w:t>
      </w:r>
      <w:r w:rsidR="00507892" w:rsidRPr="00E433B8">
        <w:rPr>
          <w:sz w:val="22"/>
          <w:szCs w:val="22"/>
        </w:rPr>
        <w:t xml:space="preserve">keeps an accurate inventory account of the literature in each facility, and replenishes the literature inventory as necessary. </w:t>
      </w:r>
      <w:r w:rsidR="007555CD" w:rsidRPr="00E433B8">
        <w:rPr>
          <w:sz w:val="22"/>
          <w:szCs w:val="22"/>
        </w:rPr>
        <w:t>(2 years clean).</w:t>
      </w:r>
    </w:p>
    <w:p w14:paraId="6BFF8893" w14:textId="77777777" w:rsidR="00AC4C87" w:rsidRPr="00AC4C87" w:rsidRDefault="00AC4C87" w:rsidP="007F4E59">
      <w:pPr>
        <w:spacing w:after="0" w:line="240" w:lineRule="auto"/>
        <w:ind w:left="-720"/>
        <w:rPr>
          <w:sz w:val="22"/>
          <w:szCs w:val="22"/>
        </w:rPr>
      </w:pPr>
    </w:p>
    <w:p w14:paraId="45276018" w14:textId="173FEBB9" w:rsidR="00AC4C87" w:rsidRDefault="007F4E59" w:rsidP="007F4E59">
      <w:pPr>
        <w:numPr>
          <w:ilvl w:val="0"/>
          <w:numId w:val="3"/>
        </w:numPr>
        <w:spacing w:after="0" w:line="240" w:lineRule="auto"/>
        <w:ind w:left="360"/>
        <w:rPr>
          <w:sz w:val="22"/>
          <w:szCs w:val="22"/>
        </w:rPr>
      </w:pPr>
      <w:r>
        <w:rPr>
          <w:b/>
          <w:bCs/>
          <w:sz w:val="22"/>
          <w:szCs w:val="22"/>
          <w:u w:val="single"/>
        </w:rPr>
        <w:t>Activities</w:t>
      </w:r>
      <w:r w:rsidR="00AC4C87" w:rsidRPr="008D42DD">
        <w:rPr>
          <w:sz w:val="22"/>
          <w:szCs w:val="22"/>
        </w:rPr>
        <w:t xml:space="preserve"> </w:t>
      </w:r>
    </w:p>
    <w:p w14:paraId="6A0AD7F4" w14:textId="77777777" w:rsidR="00293C9B" w:rsidRDefault="00293C9B" w:rsidP="00293C9B">
      <w:pPr>
        <w:spacing w:after="0" w:line="240" w:lineRule="auto"/>
        <w:rPr>
          <w:sz w:val="22"/>
          <w:szCs w:val="22"/>
        </w:rPr>
      </w:pPr>
    </w:p>
    <w:p w14:paraId="0EC25047" w14:textId="27C762E6" w:rsidR="009E3078" w:rsidRDefault="009E3078" w:rsidP="00793005">
      <w:pPr>
        <w:numPr>
          <w:ilvl w:val="0"/>
          <w:numId w:val="4"/>
        </w:numPr>
        <w:spacing w:after="0" w:line="240" w:lineRule="auto"/>
        <w:ind w:left="720"/>
        <w:rPr>
          <w:sz w:val="22"/>
          <w:szCs w:val="22"/>
        </w:rPr>
      </w:pPr>
      <w:r w:rsidRPr="00567240">
        <w:rPr>
          <w:b/>
          <w:bCs/>
          <w:sz w:val="22"/>
          <w:szCs w:val="22"/>
          <w:u w:val="single"/>
        </w:rPr>
        <w:t>Purpose</w:t>
      </w:r>
      <w:r>
        <w:rPr>
          <w:b/>
          <w:bCs/>
          <w:sz w:val="22"/>
          <w:szCs w:val="22"/>
        </w:rPr>
        <w:t xml:space="preserve">: </w:t>
      </w:r>
      <w:r w:rsidR="001828DF" w:rsidRPr="005460E3">
        <w:rPr>
          <w:sz w:val="22"/>
          <w:szCs w:val="22"/>
        </w:rPr>
        <w:t xml:space="preserve">The purpose of this subcommittee is to plan various events for the benefit of the Beaver Valley Area Membership and the NA Fellowship at large. </w:t>
      </w:r>
      <w:r w:rsidR="001828DF" w:rsidRPr="004416A6">
        <w:rPr>
          <w:sz w:val="22"/>
          <w:szCs w:val="22"/>
        </w:rPr>
        <w:t>These events, activities, and fundraisers will promote a greater sense of community for the local NA fellowship and help unify the local membership participants.</w:t>
      </w:r>
    </w:p>
    <w:p w14:paraId="1AAAF5AB" w14:textId="77777777" w:rsidR="00A84931" w:rsidRDefault="00A84931" w:rsidP="00793005">
      <w:pPr>
        <w:spacing w:after="0" w:line="240" w:lineRule="auto"/>
        <w:ind w:left="720"/>
        <w:rPr>
          <w:sz w:val="22"/>
          <w:szCs w:val="22"/>
        </w:rPr>
      </w:pPr>
    </w:p>
    <w:p w14:paraId="430AC207" w14:textId="7A94E321" w:rsidR="009E3078" w:rsidRPr="00A84931" w:rsidRDefault="009E3078" w:rsidP="00793005">
      <w:pPr>
        <w:numPr>
          <w:ilvl w:val="0"/>
          <w:numId w:val="4"/>
        </w:numPr>
        <w:spacing w:after="0" w:line="240" w:lineRule="auto"/>
        <w:ind w:left="720"/>
        <w:rPr>
          <w:sz w:val="22"/>
          <w:szCs w:val="22"/>
        </w:rPr>
      </w:pPr>
      <w:r w:rsidRPr="00A84931">
        <w:rPr>
          <w:b/>
          <w:bCs/>
          <w:sz w:val="22"/>
          <w:szCs w:val="22"/>
          <w:u w:val="single"/>
        </w:rPr>
        <w:t>Activit</w:t>
      </w:r>
      <w:r w:rsidR="004967A9" w:rsidRPr="00A84931">
        <w:rPr>
          <w:b/>
          <w:bCs/>
          <w:sz w:val="22"/>
          <w:szCs w:val="22"/>
          <w:u w:val="single"/>
        </w:rPr>
        <w:t>ies</w:t>
      </w:r>
      <w:r w:rsidRPr="00A84931">
        <w:rPr>
          <w:b/>
          <w:bCs/>
          <w:sz w:val="22"/>
          <w:szCs w:val="22"/>
          <w:u w:val="single"/>
        </w:rPr>
        <w:t xml:space="preserve"> Chairperson</w:t>
      </w:r>
      <w:r w:rsidRPr="00A84931">
        <w:rPr>
          <w:b/>
          <w:bCs/>
          <w:sz w:val="22"/>
          <w:szCs w:val="22"/>
        </w:rPr>
        <w:t xml:space="preserve">: </w:t>
      </w:r>
      <w:r w:rsidR="005E00EE">
        <w:rPr>
          <w:sz w:val="22"/>
          <w:szCs w:val="22"/>
        </w:rPr>
        <w:t xml:space="preserve">The Activities Chairperson </w:t>
      </w:r>
      <w:r w:rsidR="009B3414">
        <w:rPr>
          <w:sz w:val="22"/>
          <w:szCs w:val="22"/>
        </w:rPr>
        <w:t xml:space="preserve">chairs </w:t>
      </w:r>
      <w:r w:rsidR="00603D41">
        <w:rPr>
          <w:sz w:val="22"/>
          <w:szCs w:val="22"/>
        </w:rPr>
        <w:t xml:space="preserve">the </w:t>
      </w:r>
      <w:r w:rsidR="009B3414">
        <w:rPr>
          <w:sz w:val="22"/>
          <w:szCs w:val="22"/>
        </w:rPr>
        <w:t>regularly scheduled monthly subcommittee meetings occurring prior to the ASC meeting</w:t>
      </w:r>
      <w:r w:rsidR="0001175D">
        <w:rPr>
          <w:sz w:val="22"/>
          <w:szCs w:val="22"/>
        </w:rPr>
        <w:t xml:space="preserve"> and provides a monthly </w:t>
      </w:r>
      <w:r w:rsidR="00415ABF">
        <w:rPr>
          <w:sz w:val="22"/>
          <w:szCs w:val="22"/>
        </w:rPr>
        <w:t xml:space="preserve">subcommittee </w:t>
      </w:r>
      <w:r w:rsidR="0001175D">
        <w:rPr>
          <w:sz w:val="22"/>
          <w:szCs w:val="22"/>
        </w:rPr>
        <w:t>report at the regula</w:t>
      </w:r>
      <w:r w:rsidR="00415ABF">
        <w:rPr>
          <w:sz w:val="22"/>
          <w:szCs w:val="22"/>
        </w:rPr>
        <w:t>rly scheduled ASC meeting.</w:t>
      </w:r>
      <w:r w:rsidR="009B3414">
        <w:rPr>
          <w:sz w:val="22"/>
          <w:szCs w:val="22"/>
        </w:rPr>
        <w:t xml:space="preserve"> The Activities Chair </w:t>
      </w:r>
      <w:r w:rsidR="00401C8A">
        <w:rPr>
          <w:sz w:val="22"/>
          <w:szCs w:val="22"/>
        </w:rPr>
        <w:t xml:space="preserve">plans, organizes, executes activities and fundraisers that promote unity </w:t>
      </w:r>
      <w:r w:rsidR="00BD0E92">
        <w:rPr>
          <w:sz w:val="22"/>
          <w:szCs w:val="22"/>
        </w:rPr>
        <w:t xml:space="preserve">in the Beaver Valley Area. </w:t>
      </w:r>
      <w:r w:rsidR="00D331CD">
        <w:rPr>
          <w:sz w:val="22"/>
          <w:szCs w:val="22"/>
        </w:rPr>
        <w:t xml:space="preserve">This includes creating budgets, requesting funds, </w:t>
      </w:r>
      <w:r w:rsidR="00A815CB">
        <w:rPr>
          <w:sz w:val="22"/>
          <w:szCs w:val="22"/>
        </w:rPr>
        <w:t>and accurately managing area funds.</w:t>
      </w:r>
      <w:r w:rsidR="00D331CD">
        <w:rPr>
          <w:sz w:val="22"/>
          <w:szCs w:val="22"/>
        </w:rPr>
        <w:t xml:space="preserve"> </w:t>
      </w:r>
      <w:r w:rsidR="00BD0E92">
        <w:rPr>
          <w:sz w:val="22"/>
          <w:szCs w:val="22"/>
        </w:rPr>
        <w:t xml:space="preserve">The Activities Chair is responsible for planning, organizing, and executing the annual </w:t>
      </w:r>
      <w:r w:rsidR="00F748A4">
        <w:rPr>
          <w:sz w:val="22"/>
          <w:szCs w:val="22"/>
        </w:rPr>
        <w:t>anniversary picnic in July</w:t>
      </w:r>
      <w:r w:rsidR="00264296">
        <w:rPr>
          <w:sz w:val="22"/>
          <w:szCs w:val="22"/>
        </w:rPr>
        <w:t>.</w:t>
      </w:r>
      <w:r w:rsidR="009B3414">
        <w:rPr>
          <w:sz w:val="22"/>
          <w:szCs w:val="22"/>
        </w:rPr>
        <w:t xml:space="preserve"> </w:t>
      </w:r>
      <w:r w:rsidR="00DB6AC0">
        <w:rPr>
          <w:sz w:val="22"/>
          <w:szCs w:val="22"/>
        </w:rPr>
        <w:t>(2 years clean).</w:t>
      </w:r>
    </w:p>
    <w:p w14:paraId="129E59C1" w14:textId="77777777" w:rsidR="00AC4C87" w:rsidRPr="00AC4C87" w:rsidRDefault="00AC4C87" w:rsidP="007F4E59">
      <w:pPr>
        <w:spacing w:after="0" w:line="240" w:lineRule="auto"/>
        <w:ind w:left="-720"/>
        <w:rPr>
          <w:sz w:val="22"/>
          <w:szCs w:val="22"/>
        </w:rPr>
      </w:pPr>
    </w:p>
    <w:p w14:paraId="75AFA37A" w14:textId="7050840C" w:rsidR="00B31AAD" w:rsidRPr="00293C9B" w:rsidRDefault="007F4E59" w:rsidP="00B31AAD">
      <w:pPr>
        <w:numPr>
          <w:ilvl w:val="0"/>
          <w:numId w:val="3"/>
        </w:numPr>
        <w:spacing w:after="0" w:line="240" w:lineRule="auto"/>
        <w:ind w:left="360"/>
        <w:rPr>
          <w:sz w:val="22"/>
          <w:szCs w:val="22"/>
        </w:rPr>
      </w:pPr>
      <w:r>
        <w:rPr>
          <w:b/>
          <w:bCs/>
          <w:sz w:val="22"/>
          <w:szCs w:val="22"/>
          <w:u w:val="single"/>
        </w:rPr>
        <w:t>Public Relations (PR</w:t>
      </w:r>
      <w:r w:rsidR="004967A9">
        <w:rPr>
          <w:b/>
          <w:bCs/>
          <w:sz w:val="22"/>
          <w:szCs w:val="22"/>
          <w:u w:val="single"/>
        </w:rPr>
        <w:t>)</w:t>
      </w:r>
    </w:p>
    <w:p w14:paraId="037BD2C4" w14:textId="77777777" w:rsidR="00293C9B" w:rsidRDefault="00293C9B" w:rsidP="00293C9B">
      <w:pPr>
        <w:spacing w:after="0" w:line="240" w:lineRule="auto"/>
        <w:ind w:left="360"/>
        <w:rPr>
          <w:sz w:val="22"/>
          <w:szCs w:val="22"/>
        </w:rPr>
      </w:pPr>
    </w:p>
    <w:p w14:paraId="5B176532" w14:textId="77777777" w:rsidR="00785819" w:rsidRDefault="004967A9" w:rsidP="00793005">
      <w:pPr>
        <w:numPr>
          <w:ilvl w:val="1"/>
          <w:numId w:val="3"/>
        </w:numPr>
        <w:spacing w:after="0" w:line="240" w:lineRule="auto"/>
        <w:ind w:left="720"/>
        <w:rPr>
          <w:sz w:val="22"/>
          <w:szCs w:val="22"/>
        </w:rPr>
      </w:pPr>
      <w:r w:rsidRPr="00567240">
        <w:rPr>
          <w:b/>
          <w:bCs/>
          <w:sz w:val="22"/>
          <w:szCs w:val="22"/>
          <w:u w:val="single"/>
        </w:rPr>
        <w:t>Purpose</w:t>
      </w:r>
      <w:r>
        <w:rPr>
          <w:b/>
          <w:bCs/>
          <w:sz w:val="22"/>
          <w:szCs w:val="22"/>
        </w:rPr>
        <w:t xml:space="preserve">: </w:t>
      </w:r>
      <w:r w:rsidR="00BA0C88">
        <w:rPr>
          <w:sz w:val="22"/>
          <w:szCs w:val="22"/>
        </w:rPr>
        <w:t xml:space="preserve">The purpose of this subcommittee is to </w:t>
      </w:r>
      <w:r w:rsidR="00BA0C88" w:rsidRPr="009606B5">
        <w:rPr>
          <w:sz w:val="22"/>
          <w:szCs w:val="22"/>
        </w:rPr>
        <w:t>offer accurate information to the public regarding the NA message of recovery from addiction. To that end, PR presents information about what NA is and when and where to find NA meetings.</w:t>
      </w:r>
      <w:r w:rsidR="00D82C22">
        <w:rPr>
          <w:sz w:val="22"/>
          <w:szCs w:val="22"/>
        </w:rPr>
        <w:t xml:space="preserve"> This includes updating meeting lists and maintaining the area website.</w:t>
      </w:r>
    </w:p>
    <w:p w14:paraId="1B876783" w14:textId="33BDD032" w:rsidR="00785819" w:rsidRDefault="00785819" w:rsidP="00793005">
      <w:pPr>
        <w:spacing w:after="0" w:line="240" w:lineRule="auto"/>
        <w:ind w:left="720"/>
        <w:rPr>
          <w:sz w:val="22"/>
          <w:szCs w:val="22"/>
        </w:rPr>
      </w:pPr>
    </w:p>
    <w:p w14:paraId="3B656971" w14:textId="082C70E1" w:rsidR="004967A9" w:rsidRPr="00785819" w:rsidRDefault="004967A9" w:rsidP="00793005">
      <w:pPr>
        <w:numPr>
          <w:ilvl w:val="1"/>
          <w:numId w:val="3"/>
        </w:numPr>
        <w:spacing w:after="0" w:line="240" w:lineRule="auto"/>
        <w:ind w:left="720"/>
        <w:rPr>
          <w:sz w:val="22"/>
          <w:szCs w:val="22"/>
        </w:rPr>
      </w:pPr>
      <w:r w:rsidRPr="00785819">
        <w:rPr>
          <w:b/>
          <w:bCs/>
          <w:sz w:val="22"/>
          <w:szCs w:val="22"/>
          <w:u w:val="single"/>
        </w:rPr>
        <w:t>PR Chairperson</w:t>
      </w:r>
      <w:r w:rsidRPr="00785819">
        <w:rPr>
          <w:b/>
          <w:bCs/>
          <w:sz w:val="22"/>
          <w:szCs w:val="22"/>
        </w:rPr>
        <w:t xml:space="preserve">: </w:t>
      </w:r>
      <w:r w:rsidR="009C1B55" w:rsidRPr="00785819">
        <w:rPr>
          <w:sz w:val="22"/>
          <w:szCs w:val="22"/>
        </w:rPr>
        <w:t>The PR Chairperson chairs the regularly scheduled monthly subcommittee meetings occurring prior to the ASC meeting and provides a monthly subcommittee report at the regularly scheduled ASC meeting.</w:t>
      </w:r>
      <w:r w:rsidR="0025119E" w:rsidRPr="00785819">
        <w:rPr>
          <w:sz w:val="22"/>
          <w:szCs w:val="22"/>
        </w:rPr>
        <w:t xml:space="preserve"> The PR Chair is responsible for ensuring that the PR Subcommittee conducts itself in a manner that will uphold the integrity of NA in all dealings with the </w:t>
      </w:r>
      <w:proofErr w:type="gramStart"/>
      <w:r w:rsidR="0025119E" w:rsidRPr="00785819">
        <w:rPr>
          <w:sz w:val="22"/>
          <w:szCs w:val="22"/>
        </w:rPr>
        <w:t>general public</w:t>
      </w:r>
      <w:proofErr w:type="gramEnd"/>
      <w:r w:rsidR="0025119E" w:rsidRPr="00785819">
        <w:rPr>
          <w:sz w:val="22"/>
          <w:szCs w:val="22"/>
        </w:rPr>
        <w:t>.</w:t>
      </w:r>
      <w:r w:rsidR="00785819" w:rsidRPr="00785819">
        <w:rPr>
          <w:sz w:val="22"/>
          <w:szCs w:val="22"/>
        </w:rPr>
        <w:t xml:space="preserve"> </w:t>
      </w:r>
      <w:r w:rsidR="00785819">
        <w:rPr>
          <w:sz w:val="22"/>
          <w:szCs w:val="22"/>
        </w:rPr>
        <w:t xml:space="preserve">The PR Chair ensures that </w:t>
      </w:r>
      <w:r w:rsidR="005647CC">
        <w:rPr>
          <w:sz w:val="22"/>
          <w:szCs w:val="22"/>
        </w:rPr>
        <w:t xml:space="preserve">area meeting lists are updated, printed, and distributed as needed. </w:t>
      </w:r>
      <w:r w:rsidR="004B4C98">
        <w:rPr>
          <w:sz w:val="22"/>
          <w:szCs w:val="22"/>
        </w:rPr>
        <w:t>The PR Chair manages projects such as creating and distributing Help Line posters</w:t>
      </w:r>
      <w:r w:rsidR="00D066F9">
        <w:rPr>
          <w:sz w:val="22"/>
          <w:szCs w:val="22"/>
        </w:rPr>
        <w:t xml:space="preserve"> and </w:t>
      </w:r>
      <w:r w:rsidR="004B4C98">
        <w:rPr>
          <w:sz w:val="22"/>
          <w:szCs w:val="22"/>
        </w:rPr>
        <w:t>conducting Help Line Workshops</w:t>
      </w:r>
      <w:r w:rsidR="00D066F9">
        <w:rPr>
          <w:sz w:val="22"/>
          <w:szCs w:val="22"/>
        </w:rPr>
        <w:t xml:space="preserve">. </w:t>
      </w:r>
      <w:r w:rsidR="0025119E" w:rsidRPr="00785819">
        <w:rPr>
          <w:sz w:val="22"/>
          <w:szCs w:val="22"/>
        </w:rPr>
        <w:t>(2 years clean).</w:t>
      </w:r>
      <w:r w:rsidR="00D82C22" w:rsidRPr="00785819">
        <w:rPr>
          <w:sz w:val="22"/>
          <w:szCs w:val="22"/>
        </w:rPr>
        <w:t xml:space="preserve"> </w:t>
      </w:r>
    </w:p>
    <w:p w14:paraId="5ED5C236" w14:textId="77777777" w:rsidR="00B31AAD" w:rsidRPr="00B31AAD" w:rsidRDefault="00B31AAD" w:rsidP="00793005">
      <w:pPr>
        <w:spacing w:after="0" w:line="240" w:lineRule="auto"/>
        <w:ind w:left="-720"/>
        <w:rPr>
          <w:sz w:val="22"/>
          <w:szCs w:val="22"/>
        </w:rPr>
      </w:pPr>
    </w:p>
    <w:p w14:paraId="6AD63A1B" w14:textId="322E71BE" w:rsidR="00AC4C87" w:rsidRPr="00B31AAD" w:rsidRDefault="007F4E59" w:rsidP="00793005">
      <w:pPr>
        <w:numPr>
          <w:ilvl w:val="1"/>
          <w:numId w:val="3"/>
        </w:numPr>
        <w:spacing w:after="0" w:line="240" w:lineRule="auto"/>
        <w:ind w:left="720"/>
        <w:rPr>
          <w:sz w:val="22"/>
          <w:szCs w:val="22"/>
        </w:rPr>
      </w:pPr>
      <w:r w:rsidRPr="00B31AAD">
        <w:rPr>
          <w:b/>
          <w:bCs/>
          <w:sz w:val="22"/>
          <w:szCs w:val="22"/>
          <w:u w:val="single"/>
        </w:rPr>
        <w:t>Web Servant</w:t>
      </w:r>
      <w:r w:rsidR="00AC4C87" w:rsidRPr="00B31AAD">
        <w:rPr>
          <w:b/>
          <w:bCs/>
          <w:sz w:val="22"/>
          <w:szCs w:val="22"/>
        </w:rPr>
        <w:t>:</w:t>
      </w:r>
      <w:r w:rsidR="00AC4C87" w:rsidRPr="00B31AAD">
        <w:rPr>
          <w:sz w:val="22"/>
          <w:szCs w:val="22"/>
        </w:rPr>
        <w:t xml:space="preserve"> </w:t>
      </w:r>
      <w:r w:rsidR="00896506" w:rsidRPr="00B31AAD">
        <w:rPr>
          <w:sz w:val="22"/>
          <w:szCs w:val="22"/>
        </w:rPr>
        <w:t xml:space="preserve">The Web Servant must have the knowledge, skills, and resources necessary to effectively access, maintain, </w:t>
      </w:r>
      <w:r w:rsidR="004C58B6">
        <w:rPr>
          <w:sz w:val="22"/>
          <w:szCs w:val="22"/>
        </w:rPr>
        <w:t xml:space="preserve">and </w:t>
      </w:r>
      <w:r w:rsidR="00896506" w:rsidRPr="00B31AAD">
        <w:rPr>
          <w:sz w:val="22"/>
          <w:szCs w:val="22"/>
        </w:rPr>
        <w:t>modify</w:t>
      </w:r>
      <w:r w:rsidR="004C58B6">
        <w:rPr>
          <w:sz w:val="22"/>
          <w:szCs w:val="22"/>
        </w:rPr>
        <w:t xml:space="preserve"> </w:t>
      </w:r>
      <w:r w:rsidR="00896506" w:rsidRPr="00B31AAD">
        <w:rPr>
          <w:sz w:val="22"/>
          <w:szCs w:val="22"/>
        </w:rPr>
        <w:t>the Beaver Valley Area NA web page as necessary.</w:t>
      </w:r>
      <w:r w:rsidR="00464010" w:rsidRPr="00B31AAD">
        <w:rPr>
          <w:sz w:val="22"/>
          <w:szCs w:val="22"/>
        </w:rPr>
        <w:t xml:space="preserve"> </w:t>
      </w:r>
      <w:r w:rsidR="00C30AF8">
        <w:rPr>
          <w:sz w:val="22"/>
          <w:szCs w:val="22"/>
        </w:rPr>
        <w:t xml:space="preserve">They are responsible for updating the Area Info </w:t>
      </w:r>
      <w:r w:rsidR="00D02932">
        <w:rPr>
          <w:sz w:val="22"/>
          <w:szCs w:val="22"/>
        </w:rPr>
        <w:t>o</w:t>
      </w:r>
      <w:r w:rsidR="00C30AF8">
        <w:rPr>
          <w:sz w:val="22"/>
          <w:szCs w:val="22"/>
        </w:rPr>
        <w:t xml:space="preserve">n the website </w:t>
      </w:r>
      <w:r w:rsidR="00D02932">
        <w:rPr>
          <w:sz w:val="22"/>
          <w:szCs w:val="22"/>
        </w:rPr>
        <w:t xml:space="preserve">at least once </w:t>
      </w:r>
      <w:r w:rsidR="00C30AF8">
        <w:rPr>
          <w:sz w:val="22"/>
          <w:szCs w:val="22"/>
        </w:rPr>
        <w:t>monthly</w:t>
      </w:r>
      <w:r w:rsidR="00737D76">
        <w:rPr>
          <w:sz w:val="22"/>
          <w:szCs w:val="22"/>
        </w:rPr>
        <w:t xml:space="preserve"> </w:t>
      </w:r>
      <w:r w:rsidR="004F40CE">
        <w:rPr>
          <w:sz w:val="22"/>
          <w:szCs w:val="22"/>
        </w:rPr>
        <w:t>upon receipt of</w:t>
      </w:r>
      <w:r w:rsidR="00737D76">
        <w:rPr>
          <w:sz w:val="22"/>
          <w:szCs w:val="22"/>
        </w:rPr>
        <w:t xml:space="preserve"> </w:t>
      </w:r>
      <w:r w:rsidR="00C30AF8">
        <w:rPr>
          <w:sz w:val="22"/>
          <w:szCs w:val="22"/>
        </w:rPr>
        <w:t xml:space="preserve">the minutes from the </w:t>
      </w:r>
      <w:r w:rsidR="00737D76">
        <w:rPr>
          <w:sz w:val="22"/>
          <w:szCs w:val="22"/>
        </w:rPr>
        <w:t xml:space="preserve">most recent </w:t>
      </w:r>
      <w:r w:rsidR="00C30AF8">
        <w:rPr>
          <w:sz w:val="22"/>
          <w:szCs w:val="22"/>
        </w:rPr>
        <w:t xml:space="preserve">ASC meeting. </w:t>
      </w:r>
      <w:r w:rsidR="00464010" w:rsidRPr="00B31AAD">
        <w:rPr>
          <w:sz w:val="22"/>
          <w:szCs w:val="22"/>
        </w:rPr>
        <w:t xml:space="preserve">They are </w:t>
      </w:r>
      <w:r w:rsidR="00C30AF8">
        <w:rPr>
          <w:sz w:val="22"/>
          <w:szCs w:val="22"/>
        </w:rPr>
        <w:t xml:space="preserve">also </w:t>
      </w:r>
      <w:r w:rsidR="00464010" w:rsidRPr="00B31AAD">
        <w:rPr>
          <w:sz w:val="22"/>
          <w:szCs w:val="22"/>
        </w:rPr>
        <w:t xml:space="preserve">responsible for </w:t>
      </w:r>
      <w:r w:rsidR="00905DBB">
        <w:rPr>
          <w:sz w:val="22"/>
          <w:szCs w:val="22"/>
        </w:rPr>
        <w:t>m</w:t>
      </w:r>
      <w:r w:rsidR="00B31AAD" w:rsidRPr="00B31AAD">
        <w:rPr>
          <w:sz w:val="22"/>
          <w:szCs w:val="22"/>
        </w:rPr>
        <w:t xml:space="preserve">aintaining passwords for account and administration purposes and verifying that the web page is </w:t>
      </w:r>
      <w:r w:rsidR="00905DBB">
        <w:rPr>
          <w:sz w:val="22"/>
          <w:szCs w:val="22"/>
        </w:rPr>
        <w:t xml:space="preserve">fully </w:t>
      </w:r>
      <w:r w:rsidR="00B31AAD" w:rsidRPr="00B31AAD">
        <w:rPr>
          <w:sz w:val="22"/>
          <w:szCs w:val="22"/>
        </w:rPr>
        <w:t xml:space="preserve">functioning on a regular basis. </w:t>
      </w:r>
      <w:r w:rsidR="00B31AAD">
        <w:rPr>
          <w:sz w:val="22"/>
          <w:szCs w:val="22"/>
        </w:rPr>
        <w:t>(</w:t>
      </w:r>
      <w:r w:rsidR="00873127" w:rsidRPr="00B31AAD">
        <w:rPr>
          <w:sz w:val="22"/>
          <w:szCs w:val="22"/>
        </w:rPr>
        <w:t>1 year clean).</w:t>
      </w:r>
    </w:p>
    <w:p w14:paraId="08A6D62A" w14:textId="77777777" w:rsidR="00AC4C87" w:rsidRPr="00AC4C87" w:rsidRDefault="00AC4C87" w:rsidP="00AC4C87">
      <w:pPr>
        <w:spacing w:after="0" w:line="240" w:lineRule="auto"/>
        <w:rPr>
          <w:sz w:val="22"/>
          <w:szCs w:val="22"/>
        </w:rPr>
      </w:pPr>
    </w:p>
    <w:p w14:paraId="547A2FE3" w14:textId="5716AA4C" w:rsidR="00AC4C87" w:rsidRDefault="00AC4C87" w:rsidP="00AC4C87">
      <w:pPr>
        <w:rPr>
          <w:b/>
          <w:bCs/>
          <w:u w:val="single"/>
        </w:rPr>
      </w:pPr>
      <w:r w:rsidRPr="00AC4C87">
        <w:rPr>
          <w:b/>
          <w:bCs/>
          <w:u w:val="single"/>
        </w:rPr>
        <w:t>Area Service Positions</w:t>
      </w:r>
      <w:r>
        <w:rPr>
          <w:b/>
          <w:bCs/>
          <w:u w:val="single"/>
        </w:rPr>
        <w:t xml:space="preserve"> – Regional</w:t>
      </w:r>
    </w:p>
    <w:p w14:paraId="66F2CB2A" w14:textId="19C240F1" w:rsidR="00AC4C87" w:rsidRDefault="00AC4C87" w:rsidP="00507465">
      <w:pPr>
        <w:spacing w:after="0" w:line="240" w:lineRule="auto"/>
        <w:rPr>
          <w:sz w:val="22"/>
          <w:szCs w:val="22"/>
        </w:rPr>
      </w:pPr>
      <w:r w:rsidRPr="00AC4C87">
        <w:rPr>
          <w:b/>
          <w:bCs/>
          <w:sz w:val="22"/>
          <w:szCs w:val="22"/>
          <w:u w:val="single"/>
        </w:rPr>
        <w:t>AREA BOARD OF DIRECTORS REPRESENTATIVE (BOD)</w:t>
      </w:r>
      <w:r w:rsidRPr="00AC4C87">
        <w:rPr>
          <w:b/>
          <w:bCs/>
          <w:sz w:val="22"/>
          <w:szCs w:val="22"/>
        </w:rPr>
        <w:t>:</w:t>
      </w:r>
      <w:r w:rsidRPr="008D42DD">
        <w:rPr>
          <w:sz w:val="22"/>
          <w:szCs w:val="22"/>
        </w:rPr>
        <w:t xml:space="preserve"> The BOD Representative is required to attend all Tri-State Regional Service Office Incorporated Board of Directors meetings and must be free of felony theft convictions for at least five (5) years. </w:t>
      </w:r>
      <w:r w:rsidR="008C208D">
        <w:rPr>
          <w:sz w:val="22"/>
          <w:szCs w:val="22"/>
        </w:rPr>
        <w:t>They</w:t>
      </w:r>
      <w:r w:rsidRPr="008D42DD">
        <w:rPr>
          <w:sz w:val="22"/>
          <w:szCs w:val="22"/>
        </w:rPr>
        <w:t xml:space="preserve"> must have the willingness and ability to devote the necessary time to the job, including financial resources. Previous service experience at group, area, or world level, or organizational experience outside the NA fellowship is helpful.</w:t>
      </w:r>
      <w:r w:rsidR="00D217A4">
        <w:rPr>
          <w:sz w:val="22"/>
          <w:szCs w:val="22"/>
        </w:rPr>
        <w:t xml:space="preserve"> (3 </w:t>
      </w:r>
      <w:r w:rsidR="008C208D">
        <w:rPr>
          <w:sz w:val="22"/>
          <w:szCs w:val="22"/>
        </w:rPr>
        <w:t>years clean).</w:t>
      </w:r>
    </w:p>
    <w:p w14:paraId="5015463F" w14:textId="77777777" w:rsidR="00507465" w:rsidRDefault="00507465" w:rsidP="00507465">
      <w:pPr>
        <w:spacing w:after="0" w:line="240" w:lineRule="auto"/>
        <w:rPr>
          <w:sz w:val="22"/>
          <w:szCs w:val="22"/>
        </w:rPr>
      </w:pPr>
    </w:p>
    <w:p w14:paraId="09014884" w14:textId="756053AB" w:rsidR="00AC4C87" w:rsidRDefault="00AC4C87" w:rsidP="00AC4C87">
      <w:pPr>
        <w:spacing w:after="0" w:line="240" w:lineRule="auto"/>
        <w:rPr>
          <w:sz w:val="22"/>
          <w:szCs w:val="22"/>
        </w:rPr>
      </w:pPr>
      <w:r w:rsidRPr="00AC4C87">
        <w:rPr>
          <w:b/>
          <w:bCs/>
          <w:sz w:val="22"/>
          <w:szCs w:val="22"/>
          <w:u w:val="single"/>
        </w:rPr>
        <w:t>REGIONAL COMMITTEE MEMBER (RCM)</w:t>
      </w:r>
      <w:r w:rsidRPr="00AC4C87">
        <w:rPr>
          <w:b/>
          <w:bCs/>
          <w:sz w:val="22"/>
          <w:szCs w:val="22"/>
        </w:rPr>
        <w:t>:</w:t>
      </w:r>
      <w:r w:rsidRPr="008D42DD">
        <w:rPr>
          <w:sz w:val="22"/>
          <w:szCs w:val="22"/>
        </w:rPr>
        <w:t xml:space="preserve"> </w:t>
      </w:r>
      <w:r w:rsidR="00FB2B21" w:rsidRPr="008D42DD">
        <w:rPr>
          <w:sz w:val="22"/>
          <w:szCs w:val="22"/>
        </w:rPr>
        <w:t>The RCM is to the ASC what the GSR is to the group.</w:t>
      </w:r>
      <w:r w:rsidR="00FB2B21">
        <w:rPr>
          <w:sz w:val="22"/>
          <w:szCs w:val="22"/>
        </w:rPr>
        <w:t xml:space="preserve"> </w:t>
      </w:r>
      <w:r w:rsidRPr="008D42DD">
        <w:rPr>
          <w:sz w:val="22"/>
          <w:szCs w:val="22"/>
        </w:rPr>
        <w:t xml:space="preserve">The RCM must attend all Tri State Regional Service meetings. The RCM </w:t>
      </w:r>
      <w:r w:rsidR="00D217A4">
        <w:rPr>
          <w:sz w:val="22"/>
          <w:szCs w:val="22"/>
        </w:rPr>
        <w:t xml:space="preserve">reports back to the ASC and </w:t>
      </w:r>
      <w:r w:rsidR="00FD11F2">
        <w:rPr>
          <w:sz w:val="22"/>
          <w:szCs w:val="22"/>
        </w:rPr>
        <w:t>provide</w:t>
      </w:r>
      <w:r w:rsidR="00D217A4">
        <w:rPr>
          <w:sz w:val="22"/>
          <w:szCs w:val="22"/>
        </w:rPr>
        <w:t>s</w:t>
      </w:r>
      <w:r w:rsidRPr="008D42DD">
        <w:rPr>
          <w:sz w:val="22"/>
          <w:szCs w:val="22"/>
        </w:rPr>
        <w:t xml:space="preserve"> a copy of the Regional Service Meeting Report </w:t>
      </w:r>
      <w:r w:rsidR="00FD11F2">
        <w:rPr>
          <w:sz w:val="22"/>
          <w:szCs w:val="22"/>
        </w:rPr>
        <w:t>to</w:t>
      </w:r>
      <w:r w:rsidRPr="008D42DD">
        <w:rPr>
          <w:sz w:val="22"/>
          <w:szCs w:val="22"/>
        </w:rPr>
        <w:t xml:space="preserve"> each GSR. They should also have the financial resources to attend these meetings. It is the RCM’s responsibility to attend </w:t>
      </w:r>
      <w:r w:rsidR="00E35019">
        <w:rPr>
          <w:sz w:val="22"/>
          <w:szCs w:val="22"/>
        </w:rPr>
        <w:t>the Mid-Atlantic Regional Learning Conference of Narcotics Anonymous (</w:t>
      </w:r>
      <w:r w:rsidRPr="008D42DD">
        <w:rPr>
          <w:sz w:val="22"/>
          <w:szCs w:val="22"/>
        </w:rPr>
        <w:t>MARLCNA</w:t>
      </w:r>
      <w:r w:rsidR="00E35019">
        <w:rPr>
          <w:sz w:val="22"/>
          <w:szCs w:val="22"/>
        </w:rPr>
        <w:t>)</w:t>
      </w:r>
      <w:r w:rsidRPr="008D42DD">
        <w:rPr>
          <w:sz w:val="22"/>
          <w:szCs w:val="22"/>
        </w:rPr>
        <w:t xml:space="preserve"> during a </w:t>
      </w:r>
      <w:r w:rsidR="00D217A4">
        <w:rPr>
          <w:sz w:val="22"/>
          <w:szCs w:val="22"/>
        </w:rPr>
        <w:t>Conference Agenda Report (</w:t>
      </w:r>
      <w:r w:rsidRPr="008D42DD">
        <w:rPr>
          <w:sz w:val="22"/>
          <w:szCs w:val="22"/>
        </w:rPr>
        <w:t>CAR</w:t>
      </w:r>
      <w:r w:rsidR="00D217A4">
        <w:rPr>
          <w:sz w:val="22"/>
          <w:szCs w:val="22"/>
        </w:rPr>
        <w:t>)</w:t>
      </w:r>
      <w:r w:rsidRPr="008D42DD">
        <w:rPr>
          <w:sz w:val="22"/>
          <w:szCs w:val="22"/>
        </w:rPr>
        <w:t xml:space="preserve"> year. </w:t>
      </w:r>
      <w:r w:rsidR="00B70F6E">
        <w:rPr>
          <w:sz w:val="22"/>
          <w:szCs w:val="22"/>
        </w:rPr>
        <w:t>(3 years clean).</w:t>
      </w:r>
    </w:p>
    <w:p w14:paraId="3B6447E1" w14:textId="77777777" w:rsidR="00E35019" w:rsidRPr="008D42DD" w:rsidRDefault="00E35019" w:rsidP="00AC4C87">
      <w:pPr>
        <w:spacing w:after="0" w:line="240" w:lineRule="auto"/>
        <w:rPr>
          <w:sz w:val="22"/>
          <w:szCs w:val="22"/>
        </w:rPr>
      </w:pPr>
    </w:p>
    <w:p w14:paraId="5A57BBEB" w14:textId="490AA0C6" w:rsidR="00AC4C87" w:rsidRDefault="00AC4C87" w:rsidP="00507465">
      <w:pPr>
        <w:spacing w:after="0" w:line="240" w:lineRule="auto"/>
        <w:rPr>
          <w:b/>
          <w:bCs/>
          <w:sz w:val="22"/>
          <w:szCs w:val="22"/>
          <w:u w:val="single"/>
        </w:rPr>
      </w:pPr>
      <w:r w:rsidRPr="00AC4C87">
        <w:rPr>
          <w:b/>
          <w:bCs/>
          <w:sz w:val="22"/>
          <w:szCs w:val="22"/>
          <w:u w:val="single"/>
        </w:rPr>
        <w:t>ALTERNATE REGIONAL COMMITTEE MEMBER</w:t>
      </w:r>
      <w:r w:rsidR="00B70F6E">
        <w:rPr>
          <w:b/>
          <w:bCs/>
          <w:sz w:val="22"/>
          <w:szCs w:val="22"/>
          <w:u w:val="single"/>
        </w:rPr>
        <w:t xml:space="preserve"> A</w:t>
      </w:r>
      <w:r w:rsidRPr="00AC4C87">
        <w:rPr>
          <w:b/>
          <w:bCs/>
          <w:sz w:val="22"/>
          <w:szCs w:val="22"/>
          <w:u w:val="single"/>
        </w:rPr>
        <w:t xml:space="preserve"> (RCM A)</w:t>
      </w:r>
      <w:r w:rsidRPr="00AC4C87">
        <w:rPr>
          <w:b/>
          <w:bCs/>
          <w:sz w:val="22"/>
          <w:szCs w:val="22"/>
        </w:rPr>
        <w:t>:</w:t>
      </w:r>
      <w:r w:rsidRPr="008D42DD">
        <w:rPr>
          <w:sz w:val="22"/>
          <w:szCs w:val="22"/>
        </w:rPr>
        <w:t xml:space="preserve"> </w:t>
      </w:r>
      <w:proofErr w:type="gramStart"/>
      <w:r w:rsidR="00DA4F12">
        <w:rPr>
          <w:sz w:val="22"/>
          <w:szCs w:val="22"/>
        </w:rPr>
        <w:t>The RCM</w:t>
      </w:r>
      <w:proofErr w:type="gramEnd"/>
      <w:r w:rsidR="00DA4F12">
        <w:rPr>
          <w:sz w:val="22"/>
          <w:szCs w:val="22"/>
        </w:rPr>
        <w:t xml:space="preserve"> A performs the duties of the RCM in the RCM’s absence</w:t>
      </w:r>
      <w:r w:rsidR="009B577C">
        <w:rPr>
          <w:sz w:val="22"/>
          <w:szCs w:val="22"/>
        </w:rPr>
        <w:t xml:space="preserve"> and assists the RCM as necessary. </w:t>
      </w:r>
      <w:r w:rsidRPr="008D42DD">
        <w:rPr>
          <w:sz w:val="22"/>
          <w:szCs w:val="22"/>
        </w:rPr>
        <w:t>Alternates must attend at least three (3) Regional Service Committee meetings within their first year of service.</w:t>
      </w:r>
      <w:r w:rsidR="0012648C">
        <w:rPr>
          <w:sz w:val="22"/>
          <w:szCs w:val="22"/>
        </w:rPr>
        <w:t xml:space="preserve"> </w:t>
      </w:r>
      <w:r w:rsidR="00242691">
        <w:rPr>
          <w:sz w:val="22"/>
          <w:szCs w:val="22"/>
        </w:rPr>
        <w:t>This position provides the position holder with the opportunity to learn the duties of the RCM and gain experience in the event they choose to seek the RCM position in the future.</w:t>
      </w:r>
      <w:r w:rsidR="009B577C">
        <w:rPr>
          <w:sz w:val="22"/>
          <w:szCs w:val="22"/>
        </w:rPr>
        <w:t xml:space="preserve"> </w:t>
      </w:r>
      <w:r w:rsidR="0012648C">
        <w:rPr>
          <w:sz w:val="22"/>
          <w:szCs w:val="22"/>
        </w:rPr>
        <w:t>(2 years clean).</w:t>
      </w:r>
    </w:p>
    <w:p w14:paraId="286A74F5" w14:textId="77777777" w:rsidR="00B70F6E" w:rsidRDefault="00B70F6E" w:rsidP="00507465">
      <w:pPr>
        <w:spacing w:after="0" w:line="240" w:lineRule="auto"/>
        <w:rPr>
          <w:b/>
          <w:bCs/>
          <w:sz w:val="22"/>
          <w:szCs w:val="22"/>
          <w:u w:val="single"/>
        </w:rPr>
      </w:pPr>
    </w:p>
    <w:p w14:paraId="18A24359" w14:textId="22504426" w:rsidR="00B70F6E" w:rsidRPr="00793005" w:rsidRDefault="00B70F6E" w:rsidP="00507465">
      <w:pPr>
        <w:spacing w:after="0" w:line="240" w:lineRule="auto"/>
        <w:rPr>
          <w:sz w:val="22"/>
          <w:szCs w:val="22"/>
        </w:rPr>
      </w:pPr>
      <w:r w:rsidRPr="00AC4C87">
        <w:rPr>
          <w:b/>
          <w:bCs/>
          <w:sz w:val="22"/>
          <w:szCs w:val="22"/>
          <w:u w:val="single"/>
        </w:rPr>
        <w:t>ALTERNATE REGIONAL COMMITTEE MEMBER</w:t>
      </w:r>
      <w:r>
        <w:rPr>
          <w:b/>
          <w:bCs/>
          <w:sz w:val="22"/>
          <w:szCs w:val="22"/>
          <w:u w:val="single"/>
        </w:rPr>
        <w:t xml:space="preserve"> B</w:t>
      </w:r>
      <w:r w:rsidRPr="00AC4C87">
        <w:rPr>
          <w:b/>
          <w:bCs/>
          <w:sz w:val="22"/>
          <w:szCs w:val="22"/>
          <w:u w:val="single"/>
        </w:rPr>
        <w:t xml:space="preserve"> (RCM </w:t>
      </w:r>
      <w:r>
        <w:rPr>
          <w:b/>
          <w:bCs/>
          <w:sz w:val="22"/>
          <w:szCs w:val="22"/>
          <w:u w:val="single"/>
        </w:rPr>
        <w:t>B</w:t>
      </w:r>
      <w:r w:rsidRPr="00AC4C87">
        <w:rPr>
          <w:b/>
          <w:bCs/>
          <w:sz w:val="22"/>
          <w:szCs w:val="22"/>
          <w:u w:val="single"/>
        </w:rPr>
        <w:t>)</w:t>
      </w:r>
      <w:r w:rsidRPr="00AC4C87">
        <w:rPr>
          <w:b/>
          <w:bCs/>
          <w:sz w:val="22"/>
          <w:szCs w:val="22"/>
        </w:rPr>
        <w:t>:</w:t>
      </w:r>
      <w:r w:rsidRPr="008D42DD">
        <w:rPr>
          <w:sz w:val="22"/>
          <w:szCs w:val="22"/>
        </w:rPr>
        <w:t xml:space="preserve"> </w:t>
      </w:r>
      <w:proofErr w:type="gramStart"/>
      <w:r w:rsidR="009B577C">
        <w:rPr>
          <w:sz w:val="22"/>
          <w:szCs w:val="22"/>
        </w:rPr>
        <w:t>The RCM</w:t>
      </w:r>
      <w:proofErr w:type="gramEnd"/>
      <w:r w:rsidR="009B577C">
        <w:rPr>
          <w:sz w:val="22"/>
          <w:szCs w:val="22"/>
        </w:rPr>
        <w:t xml:space="preserve"> B performs the duties of </w:t>
      </w:r>
      <w:proofErr w:type="gramStart"/>
      <w:r w:rsidR="009B577C">
        <w:rPr>
          <w:sz w:val="22"/>
          <w:szCs w:val="22"/>
        </w:rPr>
        <w:t>the RCM</w:t>
      </w:r>
      <w:proofErr w:type="gramEnd"/>
      <w:r w:rsidR="009B577C">
        <w:rPr>
          <w:sz w:val="22"/>
          <w:szCs w:val="22"/>
        </w:rPr>
        <w:t xml:space="preserve"> A in </w:t>
      </w:r>
      <w:proofErr w:type="gramStart"/>
      <w:r w:rsidR="009B577C">
        <w:rPr>
          <w:sz w:val="22"/>
          <w:szCs w:val="22"/>
        </w:rPr>
        <w:t>the RCM</w:t>
      </w:r>
      <w:proofErr w:type="gramEnd"/>
      <w:r w:rsidR="009B577C">
        <w:rPr>
          <w:sz w:val="22"/>
          <w:szCs w:val="22"/>
        </w:rPr>
        <w:t xml:space="preserve"> A’s absence and assists the RCM as necessary. </w:t>
      </w:r>
      <w:r w:rsidRPr="008D42DD">
        <w:rPr>
          <w:sz w:val="22"/>
          <w:szCs w:val="22"/>
        </w:rPr>
        <w:t>Alternates must attend at least three (3) Regional Service Committee meetings within their first year of service.</w:t>
      </w:r>
      <w:r>
        <w:rPr>
          <w:sz w:val="22"/>
          <w:szCs w:val="22"/>
        </w:rPr>
        <w:t xml:space="preserve"> </w:t>
      </w:r>
      <w:r w:rsidR="00242691">
        <w:rPr>
          <w:sz w:val="22"/>
          <w:szCs w:val="22"/>
        </w:rPr>
        <w:t>This position provides the position holder with the opportunity to learn the duties of the RCM and RCM A and gain experience in the event they choose to seek the RCM or RCM A position in the future</w:t>
      </w:r>
      <w:r w:rsidR="009B577C">
        <w:rPr>
          <w:sz w:val="22"/>
          <w:szCs w:val="22"/>
        </w:rPr>
        <w:t xml:space="preserve">. </w:t>
      </w:r>
      <w:r w:rsidR="008A2863">
        <w:rPr>
          <w:sz w:val="22"/>
          <w:szCs w:val="22"/>
        </w:rPr>
        <w:t>(1 year clean).</w:t>
      </w:r>
    </w:p>
    <w:sectPr w:rsidR="00B70F6E" w:rsidRPr="00793005" w:rsidSect="0079300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84BC3"/>
    <w:multiLevelType w:val="hybridMultilevel"/>
    <w:tmpl w:val="1C1CA2D4"/>
    <w:lvl w:ilvl="0" w:tplc="0409000F">
      <w:start w:val="1"/>
      <w:numFmt w:val="decimal"/>
      <w:lvlText w:val="%1."/>
      <w:lvlJc w:val="left"/>
      <w:pPr>
        <w:ind w:left="720" w:hanging="360"/>
      </w:pPr>
      <w:rPr>
        <w:rFonts w:hint="default"/>
      </w:rPr>
    </w:lvl>
    <w:lvl w:ilvl="1" w:tplc="357669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86C08"/>
    <w:multiLevelType w:val="hybridMultilevel"/>
    <w:tmpl w:val="5D223A5C"/>
    <w:lvl w:ilvl="0" w:tplc="04090019">
      <w:start w:val="1"/>
      <w:numFmt w:val="lowerLetter"/>
      <w:lvlText w:val="%1."/>
      <w:lvlJc w:val="left"/>
      <w:pPr>
        <w:ind w:left="1440" w:hanging="360"/>
      </w:pPr>
      <w:rPr>
        <w:rFonts w:hint="default"/>
        <w:b w:val="0"/>
        <w:bCs w:val="0"/>
        <w:u w:val="none"/>
      </w:rPr>
    </w:lvl>
    <w:lvl w:ilvl="1" w:tplc="0409000F">
      <w:start w:val="1"/>
      <w:numFmt w:val="decimal"/>
      <w:lvlText w:val="%2."/>
      <w:lvlJc w:val="left"/>
      <w:pPr>
        <w:ind w:left="144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675A2BB6"/>
    <w:multiLevelType w:val="hybridMultilevel"/>
    <w:tmpl w:val="9032757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BE7579C"/>
    <w:multiLevelType w:val="hybridMultilevel"/>
    <w:tmpl w:val="9032757E"/>
    <w:lvl w:ilvl="0" w:tplc="05CC9DE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24AF9"/>
    <w:multiLevelType w:val="hybridMultilevel"/>
    <w:tmpl w:val="8FA885C4"/>
    <w:lvl w:ilvl="0" w:tplc="0409001B">
      <w:start w:val="1"/>
      <w:numFmt w:val="lowerRoman"/>
      <w:lvlText w:val="%1."/>
      <w:lvlJc w:val="right"/>
      <w:pPr>
        <w:ind w:left="27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5" w15:restartNumberingAfterBreak="0">
    <w:nsid w:val="79BA2F3C"/>
    <w:multiLevelType w:val="hybridMultilevel"/>
    <w:tmpl w:val="9032757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259583">
    <w:abstractNumId w:val="3"/>
  </w:num>
  <w:num w:numId="2" w16cid:durableId="1574048323">
    <w:abstractNumId w:val="5"/>
  </w:num>
  <w:num w:numId="3" w16cid:durableId="277415312">
    <w:abstractNumId w:val="2"/>
  </w:num>
  <w:num w:numId="4" w16cid:durableId="1559899175">
    <w:abstractNumId w:val="1"/>
  </w:num>
  <w:num w:numId="5" w16cid:durableId="872957296">
    <w:abstractNumId w:val="4"/>
  </w:num>
  <w:num w:numId="6" w16cid:durableId="139593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87"/>
    <w:rsid w:val="0001175D"/>
    <w:rsid w:val="00047015"/>
    <w:rsid w:val="00060262"/>
    <w:rsid w:val="000807E9"/>
    <w:rsid w:val="000E3A84"/>
    <w:rsid w:val="0012648C"/>
    <w:rsid w:val="001828DF"/>
    <w:rsid w:val="00190B46"/>
    <w:rsid w:val="00197CFF"/>
    <w:rsid w:val="001E588A"/>
    <w:rsid w:val="00242691"/>
    <w:rsid w:val="0025119E"/>
    <w:rsid w:val="00251816"/>
    <w:rsid w:val="00264296"/>
    <w:rsid w:val="00293C9B"/>
    <w:rsid w:val="002963E7"/>
    <w:rsid w:val="002B44DE"/>
    <w:rsid w:val="002E7EEC"/>
    <w:rsid w:val="00352509"/>
    <w:rsid w:val="00401C8A"/>
    <w:rsid w:val="00411623"/>
    <w:rsid w:val="00415ABF"/>
    <w:rsid w:val="00464010"/>
    <w:rsid w:val="004967A9"/>
    <w:rsid w:val="004B4C98"/>
    <w:rsid w:val="004C58B6"/>
    <w:rsid w:val="004F40CE"/>
    <w:rsid w:val="00507465"/>
    <w:rsid w:val="00507892"/>
    <w:rsid w:val="005647CC"/>
    <w:rsid w:val="00564D3A"/>
    <w:rsid w:val="00567240"/>
    <w:rsid w:val="005820D1"/>
    <w:rsid w:val="005E00EE"/>
    <w:rsid w:val="00603D41"/>
    <w:rsid w:val="006252FB"/>
    <w:rsid w:val="00627BA3"/>
    <w:rsid w:val="006337E6"/>
    <w:rsid w:val="00663EBB"/>
    <w:rsid w:val="00680671"/>
    <w:rsid w:val="00712A06"/>
    <w:rsid w:val="00720FF2"/>
    <w:rsid w:val="00737D76"/>
    <w:rsid w:val="00751CCC"/>
    <w:rsid w:val="007555CD"/>
    <w:rsid w:val="00785819"/>
    <w:rsid w:val="00787BFA"/>
    <w:rsid w:val="00793005"/>
    <w:rsid w:val="007F4E59"/>
    <w:rsid w:val="00864477"/>
    <w:rsid w:val="0087229C"/>
    <w:rsid w:val="00873127"/>
    <w:rsid w:val="00876268"/>
    <w:rsid w:val="00890E66"/>
    <w:rsid w:val="00896506"/>
    <w:rsid w:val="008A2863"/>
    <w:rsid w:val="008C208D"/>
    <w:rsid w:val="00905DBB"/>
    <w:rsid w:val="00933036"/>
    <w:rsid w:val="00946BCC"/>
    <w:rsid w:val="00955560"/>
    <w:rsid w:val="00956734"/>
    <w:rsid w:val="009909D3"/>
    <w:rsid w:val="009B3414"/>
    <w:rsid w:val="009B577C"/>
    <w:rsid w:val="009C1B55"/>
    <w:rsid w:val="009E3078"/>
    <w:rsid w:val="00A62C7D"/>
    <w:rsid w:val="00A760A2"/>
    <w:rsid w:val="00A815CB"/>
    <w:rsid w:val="00A84931"/>
    <w:rsid w:val="00AC3548"/>
    <w:rsid w:val="00AC4C87"/>
    <w:rsid w:val="00AF3A46"/>
    <w:rsid w:val="00B31AAD"/>
    <w:rsid w:val="00B34E73"/>
    <w:rsid w:val="00B41EE3"/>
    <w:rsid w:val="00B66AB7"/>
    <w:rsid w:val="00B70F6E"/>
    <w:rsid w:val="00BA0C88"/>
    <w:rsid w:val="00BD0E92"/>
    <w:rsid w:val="00BF09B8"/>
    <w:rsid w:val="00C30AF8"/>
    <w:rsid w:val="00C61021"/>
    <w:rsid w:val="00C706E1"/>
    <w:rsid w:val="00CA71F6"/>
    <w:rsid w:val="00CC7751"/>
    <w:rsid w:val="00D0225A"/>
    <w:rsid w:val="00D02932"/>
    <w:rsid w:val="00D066F9"/>
    <w:rsid w:val="00D217A4"/>
    <w:rsid w:val="00D331CD"/>
    <w:rsid w:val="00D66D9E"/>
    <w:rsid w:val="00D71D99"/>
    <w:rsid w:val="00D82A53"/>
    <w:rsid w:val="00D82C22"/>
    <w:rsid w:val="00DA4F12"/>
    <w:rsid w:val="00DB6AC0"/>
    <w:rsid w:val="00DF4731"/>
    <w:rsid w:val="00E35019"/>
    <w:rsid w:val="00E433B8"/>
    <w:rsid w:val="00E86112"/>
    <w:rsid w:val="00E90DA5"/>
    <w:rsid w:val="00EB597C"/>
    <w:rsid w:val="00F26313"/>
    <w:rsid w:val="00F45F08"/>
    <w:rsid w:val="00F509FB"/>
    <w:rsid w:val="00F63C5F"/>
    <w:rsid w:val="00F748A4"/>
    <w:rsid w:val="00FB2B21"/>
    <w:rsid w:val="00FB6019"/>
    <w:rsid w:val="00FD11F2"/>
    <w:rsid w:val="00FE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6335"/>
  <w15:chartTrackingRefBased/>
  <w15:docId w15:val="{265FBF03-76AB-4C21-A3DE-8E5FBC83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C87"/>
    <w:rPr>
      <w:rFonts w:eastAsiaTheme="majorEastAsia" w:cstheme="majorBidi"/>
      <w:color w:val="272727" w:themeColor="text1" w:themeTint="D8"/>
    </w:rPr>
  </w:style>
  <w:style w:type="paragraph" w:styleId="Title">
    <w:name w:val="Title"/>
    <w:basedOn w:val="Normal"/>
    <w:next w:val="Normal"/>
    <w:link w:val="TitleChar"/>
    <w:uiPriority w:val="10"/>
    <w:qFormat/>
    <w:rsid w:val="00AC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C87"/>
    <w:pPr>
      <w:spacing w:before="160"/>
      <w:jc w:val="center"/>
    </w:pPr>
    <w:rPr>
      <w:i/>
      <w:iCs/>
      <w:color w:val="404040" w:themeColor="text1" w:themeTint="BF"/>
    </w:rPr>
  </w:style>
  <w:style w:type="character" w:customStyle="1" w:styleId="QuoteChar">
    <w:name w:val="Quote Char"/>
    <w:basedOn w:val="DefaultParagraphFont"/>
    <w:link w:val="Quote"/>
    <w:uiPriority w:val="29"/>
    <w:rsid w:val="00AC4C87"/>
    <w:rPr>
      <w:i/>
      <w:iCs/>
      <w:color w:val="404040" w:themeColor="text1" w:themeTint="BF"/>
    </w:rPr>
  </w:style>
  <w:style w:type="paragraph" w:styleId="ListParagraph">
    <w:name w:val="List Paragraph"/>
    <w:basedOn w:val="Normal"/>
    <w:uiPriority w:val="34"/>
    <w:qFormat/>
    <w:rsid w:val="00AC4C87"/>
    <w:pPr>
      <w:ind w:left="720"/>
      <w:contextualSpacing/>
    </w:pPr>
  </w:style>
  <w:style w:type="character" w:styleId="IntenseEmphasis">
    <w:name w:val="Intense Emphasis"/>
    <w:basedOn w:val="DefaultParagraphFont"/>
    <w:uiPriority w:val="21"/>
    <w:qFormat/>
    <w:rsid w:val="00AC4C87"/>
    <w:rPr>
      <w:i/>
      <w:iCs/>
      <w:color w:val="0F4761" w:themeColor="accent1" w:themeShade="BF"/>
    </w:rPr>
  </w:style>
  <w:style w:type="paragraph" w:styleId="IntenseQuote">
    <w:name w:val="Intense Quote"/>
    <w:basedOn w:val="Normal"/>
    <w:next w:val="Normal"/>
    <w:link w:val="IntenseQuoteChar"/>
    <w:uiPriority w:val="30"/>
    <w:qFormat/>
    <w:rsid w:val="00AC4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C87"/>
    <w:rPr>
      <w:i/>
      <w:iCs/>
      <w:color w:val="0F4761" w:themeColor="accent1" w:themeShade="BF"/>
    </w:rPr>
  </w:style>
  <w:style w:type="character" w:styleId="IntenseReference">
    <w:name w:val="Intense Reference"/>
    <w:basedOn w:val="DefaultParagraphFont"/>
    <w:uiPriority w:val="32"/>
    <w:qFormat/>
    <w:rsid w:val="00AC4C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3</Pages>
  <Words>1690</Words>
  <Characters>9012</Characters>
  <Application>Microsoft Office Word</Application>
  <DocSecurity>0</DocSecurity>
  <Lines>146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Mentzer, Jamey</dc:creator>
  <cp:keywords/>
  <dc:description/>
  <cp:lastModifiedBy>Mentzer, Jamey</cp:lastModifiedBy>
  <cp:revision>102</cp:revision>
  <dcterms:created xsi:type="dcterms:W3CDTF">2026-01-18T00:37:00Z</dcterms:created>
  <dcterms:modified xsi:type="dcterms:W3CDTF">2026-01-24T01:16:00Z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2ba95ac7-3c71-4819-94c5-a53c6014f9cd</vt:lpwstr>
  </property>
</Properties>
</file>